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E6B0" w14:textId="77777777" w:rsidR="008B2745" w:rsidRDefault="008B2745">
      <w:pPr>
        <w:pStyle w:val="a8"/>
        <w:spacing w:before="0" w:beforeAutospacing="0" w:after="0" w:afterAutospacing="0" w:line="560" w:lineRule="exact"/>
        <w:rPr>
          <w:rFonts w:ascii="仿宋" w:eastAsia="仿宋" w:hAnsi="仿宋" w:hint="eastAsia"/>
          <w:sz w:val="72"/>
          <w:szCs w:val="72"/>
        </w:rPr>
      </w:pPr>
    </w:p>
    <w:p w14:paraId="3291CC46" w14:textId="77777777" w:rsidR="008B2745" w:rsidRDefault="008B2745">
      <w:pPr>
        <w:jc w:val="center"/>
        <w:rPr>
          <w:rFonts w:ascii="仿宋_GB2312" w:eastAsia="仿宋_GB2312"/>
          <w:b/>
          <w:bCs/>
          <w:sz w:val="48"/>
          <w:szCs w:val="48"/>
        </w:rPr>
      </w:pPr>
    </w:p>
    <w:p w14:paraId="1E566735" w14:textId="77777777" w:rsidR="008B2745" w:rsidRDefault="008B2745">
      <w:pPr>
        <w:jc w:val="center"/>
        <w:rPr>
          <w:rFonts w:ascii="仿宋_GB2312" w:eastAsia="仿宋_GB2312"/>
          <w:b/>
          <w:bCs/>
          <w:sz w:val="48"/>
          <w:szCs w:val="48"/>
        </w:rPr>
      </w:pPr>
    </w:p>
    <w:p w14:paraId="78BD87A7" w14:textId="09896538" w:rsidR="00073421" w:rsidRDefault="00073421" w:rsidP="00073421">
      <w:pPr>
        <w:jc w:val="center"/>
        <w:rPr>
          <w:rFonts w:ascii="仿宋_GB2312" w:eastAsia="仿宋_GB2312"/>
          <w:b/>
          <w:bCs/>
          <w:sz w:val="48"/>
          <w:szCs w:val="48"/>
        </w:rPr>
      </w:pPr>
      <w:bookmarkStart w:id="0" w:name="_Hlk218777983"/>
      <w:r>
        <w:rPr>
          <w:rFonts w:ascii="仿宋_GB2312" w:eastAsia="仿宋_GB2312" w:hint="eastAsia"/>
          <w:b/>
          <w:bCs/>
          <w:sz w:val="48"/>
          <w:szCs w:val="48"/>
        </w:rPr>
        <w:t>广州市</w:t>
      </w:r>
      <w:r w:rsidRPr="00F81774">
        <w:rPr>
          <w:rFonts w:ascii="仿宋_GB2312" w:eastAsia="仿宋_GB2312" w:hint="eastAsia"/>
          <w:b/>
          <w:bCs/>
          <w:sz w:val="48"/>
          <w:szCs w:val="48"/>
        </w:rPr>
        <w:t>越秀区</w:t>
      </w:r>
      <w:r w:rsidR="003D768E">
        <w:rPr>
          <w:rFonts w:ascii="仿宋_GB2312" w:eastAsia="仿宋_GB2312" w:hint="eastAsia"/>
          <w:b/>
          <w:bCs/>
          <w:sz w:val="48"/>
          <w:szCs w:val="48"/>
        </w:rPr>
        <w:t>东风东路701号</w:t>
      </w:r>
      <w:r w:rsidRPr="00F81774">
        <w:rPr>
          <w:rFonts w:ascii="仿宋_GB2312" w:eastAsia="仿宋_GB2312" w:hint="eastAsia"/>
          <w:b/>
          <w:bCs/>
          <w:sz w:val="48"/>
          <w:szCs w:val="48"/>
        </w:rPr>
        <w:t>之</w:t>
      </w:r>
      <w:r w:rsidR="003D768E">
        <w:rPr>
          <w:rFonts w:ascii="仿宋_GB2312" w:eastAsia="仿宋_GB2312" w:hint="eastAsia"/>
          <w:b/>
          <w:bCs/>
          <w:sz w:val="48"/>
          <w:szCs w:val="48"/>
        </w:rPr>
        <w:t>四</w:t>
      </w:r>
    </w:p>
    <w:p w14:paraId="1A0A19AA" w14:textId="08C07A20" w:rsidR="00073421" w:rsidRDefault="003D768E" w:rsidP="00073421">
      <w:pPr>
        <w:jc w:val="center"/>
        <w:rPr>
          <w:rFonts w:ascii="仿宋_GB2312" w:eastAsia="仿宋_GB2312"/>
          <w:b/>
          <w:bCs/>
          <w:sz w:val="48"/>
          <w:szCs w:val="48"/>
        </w:rPr>
      </w:pPr>
      <w:r>
        <w:rPr>
          <w:rFonts w:ascii="仿宋_GB2312" w:eastAsia="仿宋_GB2312" w:hint="eastAsia"/>
          <w:b/>
          <w:bCs/>
          <w:sz w:val="48"/>
          <w:szCs w:val="48"/>
        </w:rPr>
        <w:t>101</w:t>
      </w:r>
      <w:r w:rsidR="00073421" w:rsidRPr="00F81774">
        <w:rPr>
          <w:rFonts w:ascii="仿宋_GB2312" w:eastAsia="仿宋_GB2312" w:hint="eastAsia"/>
          <w:b/>
          <w:bCs/>
          <w:sz w:val="48"/>
          <w:szCs w:val="48"/>
        </w:rPr>
        <w:t>房</w:t>
      </w:r>
      <w:bookmarkEnd w:id="0"/>
      <w:r w:rsidR="00073421">
        <w:rPr>
          <w:rFonts w:ascii="仿宋_GB2312" w:eastAsia="仿宋_GB2312" w:hint="eastAsia"/>
          <w:b/>
          <w:bCs/>
          <w:sz w:val="48"/>
          <w:szCs w:val="48"/>
        </w:rPr>
        <w:t>招租项目</w:t>
      </w:r>
    </w:p>
    <w:p w14:paraId="22CBF34E" w14:textId="77777777" w:rsidR="008B2745" w:rsidRDefault="008B2745">
      <w:pPr>
        <w:jc w:val="center"/>
        <w:rPr>
          <w:rFonts w:ascii="仿宋_GB2312" w:eastAsia="仿宋_GB2312"/>
          <w:b/>
          <w:bCs/>
          <w:sz w:val="48"/>
          <w:szCs w:val="48"/>
        </w:rPr>
      </w:pPr>
    </w:p>
    <w:p w14:paraId="0541BAB3" w14:textId="77777777" w:rsidR="008B2745" w:rsidRDefault="008B2745">
      <w:pPr>
        <w:jc w:val="center"/>
        <w:rPr>
          <w:rFonts w:ascii="仿宋_GB2312" w:eastAsia="仿宋_GB2312"/>
          <w:b/>
          <w:bCs/>
          <w:sz w:val="48"/>
          <w:szCs w:val="48"/>
        </w:rPr>
      </w:pPr>
    </w:p>
    <w:p w14:paraId="45A423D1" w14:textId="77777777" w:rsidR="008B2745" w:rsidRDefault="00000000">
      <w:pPr>
        <w:jc w:val="center"/>
        <w:rPr>
          <w:rFonts w:ascii="仿宋_GB2312" w:eastAsia="仿宋_GB2312"/>
          <w:b/>
          <w:bCs/>
          <w:sz w:val="72"/>
          <w:szCs w:val="72"/>
        </w:rPr>
      </w:pPr>
      <w:r>
        <w:rPr>
          <w:rFonts w:ascii="仿宋_GB2312" w:eastAsia="仿宋_GB2312" w:hint="eastAsia"/>
          <w:b/>
          <w:bCs/>
          <w:sz w:val="72"/>
          <w:szCs w:val="72"/>
        </w:rPr>
        <w:t>竞投文件</w:t>
      </w:r>
    </w:p>
    <w:p w14:paraId="44FEEB02" w14:textId="77777777" w:rsidR="008B2745" w:rsidRDefault="008B2745">
      <w:pPr>
        <w:widowControl/>
        <w:spacing w:line="440" w:lineRule="exact"/>
        <w:rPr>
          <w:rFonts w:ascii="仿宋_GB2312" w:eastAsia="仿宋_GB2312"/>
          <w:sz w:val="32"/>
          <w:szCs w:val="32"/>
        </w:rPr>
      </w:pPr>
    </w:p>
    <w:p w14:paraId="028A7CA7" w14:textId="77777777" w:rsidR="008B2745" w:rsidRDefault="008B2745">
      <w:pPr>
        <w:widowControl/>
        <w:spacing w:line="440" w:lineRule="exact"/>
        <w:rPr>
          <w:rFonts w:ascii="仿宋_GB2312" w:eastAsia="仿宋_GB2312"/>
          <w:sz w:val="32"/>
          <w:szCs w:val="32"/>
        </w:rPr>
      </w:pPr>
    </w:p>
    <w:p w14:paraId="15DCCCBE" w14:textId="77777777" w:rsidR="008B2745" w:rsidRDefault="008B2745">
      <w:pPr>
        <w:widowControl/>
        <w:spacing w:line="440" w:lineRule="exact"/>
        <w:rPr>
          <w:rFonts w:ascii="仿宋_GB2312" w:eastAsia="仿宋_GB2312"/>
          <w:sz w:val="32"/>
          <w:szCs w:val="32"/>
        </w:rPr>
      </w:pPr>
    </w:p>
    <w:p w14:paraId="52A73FBC" w14:textId="77777777" w:rsidR="008B2745" w:rsidRDefault="008B2745">
      <w:pPr>
        <w:widowControl/>
        <w:spacing w:line="440" w:lineRule="exact"/>
        <w:rPr>
          <w:rFonts w:ascii="仿宋_GB2312" w:eastAsia="仿宋_GB2312"/>
          <w:sz w:val="32"/>
          <w:szCs w:val="32"/>
        </w:rPr>
      </w:pPr>
    </w:p>
    <w:p w14:paraId="7544EE4E" w14:textId="77777777" w:rsidR="008B2745" w:rsidRDefault="008B2745">
      <w:pPr>
        <w:widowControl/>
        <w:spacing w:line="440" w:lineRule="exact"/>
        <w:rPr>
          <w:rFonts w:ascii="仿宋_GB2312" w:eastAsia="仿宋_GB2312"/>
          <w:sz w:val="32"/>
          <w:szCs w:val="32"/>
        </w:rPr>
      </w:pPr>
    </w:p>
    <w:p w14:paraId="70770C76" w14:textId="77777777" w:rsidR="008B2745" w:rsidRDefault="008B2745">
      <w:pPr>
        <w:widowControl/>
        <w:spacing w:line="440" w:lineRule="exact"/>
        <w:rPr>
          <w:rFonts w:ascii="仿宋_GB2312" w:eastAsia="仿宋_GB2312"/>
          <w:sz w:val="32"/>
          <w:szCs w:val="32"/>
        </w:rPr>
      </w:pPr>
    </w:p>
    <w:p w14:paraId="2225FAE3" w14:textId="77777777" w:rsidR="008B2745" w:rsidRDefault="008B2745">
      <w:pPr>
        <w:widowControl/>
        <w:spacing w:line="440" w:lineRule="exact"/>
        <w:jc w:val="center"/>
        <w:rPr>
          <w:rFonts w:ascii="仿宋_GB2312" w:eastAsia="仿宋_GB2312"/>
          <w:sz w:val="32"/>
          <w:szCs w:val="32"/>
        </w:rPr>
      </w:pPr>
    </w:p>
    <w:p w14:paraId="26169F39" w14:textId="77777777" w:rsidR="008B2745" w:rsidRDefault="00000000">
      <w:pPr>
        <w:widowControl/>
        <w:spacing w:line="440" w:lineRule="exact"/>
        <w:jc w:val="center"/>
        <w:rPr>
          <w:rFonts w:ascii="仿宋_GB2312" w:eastAsia="仿宋_GB2312"/>
          <w:sz w:val="32"/>
          <w:szCs w:val="32"/>
          <w:u w:val="single"/>
        </w:rPr>
      </w:pPr>
      <w:r>
        <w:rPr>
          <w:rFonts w:ascii="仿宋_GB2312" w:eastAsia="仿宋_GB2312" w:hint="eastAsia"/>
          <w:sz w:val="32"/>
          <w:szCs w:val="32"/>
        </w:rPr>
        <w:t>竞投单位（个人）名称：</w:t>
      </w:r>
      <w:r>
        <w:rPr>
          <w:rFonts w:ascii="仿宋_GB2312" w:eastAsia="仿宋_GB2312" w:hint="eastAsia"/>
          <w:sz w:val="32"/>
          <w:szCs w:val="32"/>
          <w:u w:val="single"/>
        </w:rPr>
        <w:t xml:space="preserve">              （盖章）</w:t>
      </w:r>
    </w:p>
    <w:p w14:paraId="4CE70F7E" w14:textId="77777777" w:rsidR="008B2745" w:rsidRDefault="008B2745">
      <w:pPr>
        <w:widowControl/>
        <w:spacing w:line="440" w:lineRule="exact"/>
        <w:rPr>
          <w:rFonts w:ascii="仿宋_GB2312" w:eastAsia="仿宋_GB2312"/>
          <w:sz w:val="32"/>
          <w:szCs w:val="32"/>
        </w:rPr>
      </w:pPr>
    </w:p>
    <w:p w14:paraId="574A410B" w14:textId="64B1C3C7" w:rsidR="008B2745" w:rsidRDefault="00000000" w:rsidP="00073421">
      <w:pPr>
        <w:widowControl/>
        <w:spacing w:line="440" w:lineRule="exact"/>
        <w:ind w:firstLineChars="300" w:firstLine="960"/>
        <w:rPr>
          <w:rFonts w:ascii="仿宋_GB2312" w:eastAsia="仿宋_GB2312"/>
          <w:sz w:val="32"/>
          <w:szCs w:val="32"/>
        </w:rPr>
      </w:pPr>
      <w:r>
        <w:rPr>
          <w:rFonts w:ascii="仿宋_GB2312" w:eastAsia="仿宋_GB2312" w:hint="eastAsia"/>
          <w:sz w:val="32"/>
          <w:szCs w:val="32"/>
        </w:rPr>
        <w:t xml:space="preserve">竞投日期：  </w:t>
      </w:r>
      <w:r w:rsidR="00073421">
        <w:rPr>
          <w:rFonts w:ascii="仿宋_GB2312" w:eastAsia="仿宋_GB2312" w:hint="eastAsia"/>
          <w:sz w:val="32"/>
          <w:szCs w:val="32"/>
        </w:rPr>
        <w:t xml:space="preserve"> </w:t>
      </w:r>
      <w:r>
        <w:rPr>
          <w:rFonts w:ascii="仿宋_GB2312" w:eastAsia="仿宋_GB2312" w:hint="eastAsia"/>
          <w:sz w:val="32"/>
          <w:szCs w:val="32"/>
        </w:rPr>
        <w:t>年    月     日</w:t>
      </w:r>
    </w:p>
    <w:p w14:paraId="56AE2EE4" w14:textId="77777777" w:rsidR="008B2745" w:rsidRDefault="008B2745">
      <w:pPr>
        <w:spacing w:line="440" w:lineRule="exact"/>
        <w:rPr>
          <w:rFonts w:ascii="仿宋" w:eastAsia="仿宋" w:hAnsi="仿宋" w:hint="eastAsia"/>
          <w:sz w:val="30"/>
          <w:szCs w:val="30"/>
        </w:rPr>
      </w:pPr>
    </w:p>
    <w:p w14:paraId="7349D03E" w14:textId="77777777" w:rsidR="008B2745" w:rsidRDefault="008B2745">
      <w:pPr>
        <w:spacing w:line="440" w:lineRule="exact"/>
        <w:rPr>
          <w:rFonts w:ascii="仿宋" w:eastAsia="仿宋" w:hAnsi="仿宋" w:hint="eastAsia"/>
          <w:sz w:val="30"/>
          <w:szCs w:val="30"/>
        </w:rPr>
      </w:pPr>
    </w:p>
    <w:p w14:paraId="71C6DE8B" w14:textId="77777777" w:rsidR="008B2745" w:rsidRDefault="008B2745">
      <w:pPr>
        <w:spacing w:line="440" w:lineRule="exact"/>
        <w:rPr>
          <w:rFonts w:ascii="仿宋" w:eastAsia="仿宋" w:hAnsi="仿宋" w:hint="eastAsia"/>
          <w:sz w:val="30"/>
          <w:szCs w:val="30"/>
        </w:rPr>
      </w:pPr>
    </w:p>
    <w:p w14:paraId="75547CCB" w14:textId="77777777" w:rsidR="008B2745" w:rsidRDefault="008B2745">
      <w:pPr>
        <w:spacing w:line="440" w:lineRule="exact"/>
        <w:rPr>
          <w:rFonts w:ascii="仿宋" w:eastAsia="仿宋" w:hAnsi="仿宋" w:hint="eastAsia"/>
          <w:sz w:val="30"/>
          <w:szCs w:val="30"/>
        </w:rPr>
      </w:pPr>
    </w:p>
    <w:p w14:paraId="45447327" w14:textId="77777777" w:rsidR="008B2745" w:rsidRDefault="008B2745">
      <w:pPr>
        <w:spacing w:line="440" w:lineRule="exact"/>
        <w:rPr>
          <w:rFonts w:ascii="仿宋" w:eastAsia="仿宋" w:hAnsi="仿宋" w:hint="eastAsia"/>
          <w:sz w:val="30"/>
          <w:szCs w:val="30"/>
        </w:rPr>
      </w:pPr>
    </w:p>
    <w:p w14:paraId="6E027F4C" w14:textId="0C4323F7" w:rsidR="00073421" w:rsidRDefault="00073421">
      <w:pPr>
        <w:widowControl/>
        <w:jc w:val="left"/>
        <w:rPr>
          <w:rFonts w:ascii="仿宋" w:eastAsia="仿宋" w:hAnsi="仿宋" w:hint="eastAsia"/>
          <w:sz w:val="30"/>
          <w:szCs w:val="30"/>
        </w:rPr>
      </w:pPr>
      <w:r>
        <w:rPr>
          <w:rFonts w:ascii="仿宋" w:eastAsia="仿宋" w:hAnsi="仿宋" w:hint="eastAsia"/>
          <w:sz w:val="30"/>
          <w:szCs w:val="30"/>
        </w:rPr>
        <w:br w:type="page"/>
      </w:r>
    </w:p>
    <w:p w14:paraId="06C768E4" w14:textId="77777777" w:rsidR="008B2745" w:rsidRDefault="008B2745">
      <w:pPr>
        <w:spacing w:line="440" w:lineRule="exact"/>
        <w:rPr>
          <w:rFonts w:ascii="仿宋" w:eastAsia="仿宋" w:hAnsi="仿宋" w:hint="eastAsia"/>
          <w:sz w:val="30"/>
          <w:szCs w:val="30"/>
        </w:rPr>
      </w:pPr>
    </w:p>
    <w:p w14:paraId="7E4C724A" w14:textId="77777777" w:rsidR="008B2745" w:rsidRDefault="008B2745">
      <w:pPr>
        <w:spacing w:line="440" w:lineRule="exact"/>
        <w:rPr>
          <w:rFonts w:ascii="仿宋" w:eastAsia="仿宋" w:hAnsi="仿宋" w:hint="eastAsia"/>
          <w:sz w:val="30"/>
          <w:szCs w:val="30"/>
        </w:rPr>
      </w:pPr>
    </w:p>
    <w:p w14:paraId="55C9855B" w14:textId="77777777" w:rsidR="008B2745" w:rsidRDefault="00000000">
      <w:pPr>
        <w:spacing w:line="440" w:lineRule="exact"/>
        <w:jc w:val="center"/>
        <w:rPr>
          <w:rFonts w:ascii="仿宋" w:eastAsia="仿宋" w:hAnsi="仿宋" w:hint="eastAsia"/>
          <w:sz w:val="30"/>
          <w:szCs w:val="30"/>
        </w:rPr>
      </w:pPr>
      <w:r>
        <w:rPr>
          <w:rFonts w:ascii="仿宋" w:eastAsia="仿宋" w:hAnsi="仿宋" w:hint="eastAsia"/>
          <w:sz w:val="30"/>
          <w:szCs w:val="30"/>
        </w:rPr>
        <w:t>法定代表人（负责人）证明书</w:t>
      </w:r>
    </w:p>
    <w:p w14:paraId="2F0DD34B" w14:textId="77777777" w:rsidR="008B2745" w:rsidRDefault="00000000">
      <w:pPr>
        <w:spacing w:line="440" w:lineRule="exact"/>
        <w:ind w:leftChars="-1" w:left="540" w:hangingChars="258" w:hanging="542"/>
        <w:jc w:val="center"/>
        <w:rPr>
          <w:rFonts w:ascii="仿宋" w:eastAsia="仿宋" w:hAnsi="仿宋" w:hint="eastAsia"/>
          <w:szCs w:val="21"/>
        </w:rPr>
      </w:pPr>
      <w:r>
        <w:rPr>
          <w:rFonts w:ascii="仿宋" w:eastAsia="仿宋" w:hAnsi="仿宋" w:hint="eastAsia"/>
          <w:szCs w:val="21"/>
        </w:rPr>
        <w:t>（法人或其他组织及个体工商户用）</w:t>
      </w:r>
    </w:p>
    <w:p w14:paraId="406FB8EA" w14:textId="77777777" w:rsidR="008B2745" w:rsidRDefault="00000000">
      <w:pPr>
        <w:spacing w:line="440" w:lineRule="exact"/>
        <w:ind w:leftChars="257" w:left="540" w:firstLineChars="2828" w:firstLine="5939"/>
        <w:rPr>
          <w:rFonts w:ascii="仿宋" w:eastAsia="仿宋" w:hAnsi="仿宋" w:hint="eastAsia"/>
          <w:szCs w:val="21"/>
        </w:rPr>
      </w:pPr>
      <w:r>
        <w:rPr>
          <w:rFonts w:ascii="仿宋" w:eastAsia="仿宋" w:hAnsi="仿宋" w:hint="eastAsia"/>
          <w:szCs w:val="21"/>
        </w:rPr>
        <w:t>（ 20</w:t>
      </w:r>
      <w:r>
        <w:rPr>
          <w:rFonts w:ascii="仿宋" w:eastAsia="仿宋" w:hAnsi="仿宋"/>
          <w:szCs w:val="21"/>
        </w:rPr>
        <w:t>20</w:t>
      </w:r>
      <w:r>
        <w:rPr>
          <w:rFonts w:ascii="仿宋" w:eastAsia="仿宋" w:hAnsi="仿宋" w:hint="eastAsia"/>
          <w:szCs w:val="21"/>
        </w:rPr>
        <w:t>）第   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2"/>
      </w:tblGrid>
      <w:tr w:rsidR="008B2745" w14:paraId="71F0C794" w14:textId="77777777">
        <w:trPr>
          <w:trHeight w:val="3210"/>
        </w:trPr>
        <w:tc>
          <w:tcPr>
            <w:tcW w:w="9282" w:type="dxa"/>
          </w:tcPr>
          <w:p w14:paraId="1915CC97" w14:textId="77777777" w:rsidR="008B2745" w:rsidRDefault="00000000">
            <w:pPr>
              <w:spacing w:line="360" w:lineRule="auto"/>
              <w:rPr>
                <w:rFonts w:ascii="仿宋" w:eastAsia="仿宋" w:hAnsi="仿宋" w:hint="eastAsia"/>
              </w:rPr>
            </w:pPr>
            <w:r>
              <w:rPr>
                <w:rFonts w:ascii="仿宋" w:eastAsia="仿宋" w:hAnsi="仿宋" w:hint="eastAsia"/>
              </w:rPr>
              <w:t xml:space="preserve"> </w:t>
            </w:r>
            <w:r>
              <w:rPr>
                <w:rFonts w:ascii="仿宋" w:eastAsia="仿宋" w:hAnsi="仿宋" w:hint="eastAsia"/>
                <w:u w:val="single"/>
              </w:rPr>
              <w:t xml:space="preserve">         </w:t>
            </w:r>
            <w:r>
              <w:rPr>
                <w:rFonts w:ascii="仿宋" w:eastAsia="仿宋" w:hAnsi="仿宋" w:hint="eastAsia"/>
              </w:rPr>
              <w:t>现任我单位</w:t>
            </w:r>
            <w:r>
              <w:rPr>
                <w:rFonts w:ascii="仿宋" w:eastAsia="仿宋" w:hAnsi="仿宋" w:hint="eastAsia"/>
                <w:u w:val="single"/>
              </w:rPr>
              <w:t xml:space="preserve">          </w:t>
            </w:r>
            <w:r>
              <w:rPr>
                <w:rFonts w:ascii="仿宋" w:eastAsia="仿宋" w:hAnsi="仿宋" w:hint="eastAsia"/>
              </w:rPr>
              <w:t>职务，为法定代表人（负责人），特此证明。</w:t>
            </w:r>
          </w:p>
          <w:p w14:paraId="74567FB0" w14:textId="77777777" w:rsidR="008B2745" w:rsidRDefault="00000000">
            <w:pPr>
              <w:spacing w:line="360" w:lineRule="auto"/>
              <w:rPr>
                <w:rFonts w:ascii="仿宋" w:eastAsia="仿宋" w:hAnsi="仿宋" w:hint="eastAsia"/>
                <w:u w:val="single"/>
              </w:rPr>
            </w:pPr>
            <w:r>
              <w:rPr>
                <w:rFonts w:ascii="仿宋" w:eastAsia="仿宋" w:hAnsi="仿宋" w:hint="eastAsia"/>
              </w:rPr>
              <w:t>有效期限：</w:t>
            </w:r>
            <w:r>
              <w:rPr>
                <w:rFonts w:ascii="仿宋" w:eastAsia="仿宋" w:hAnsi="仿宋" w:hint="eastAsia"/>
                <w:u w:val="single"/>
              </w:rPr>
              <w:t xml:space="preserve">                  </w:t>
            </w:r>
          </w:p>
          <w:p w14:paraId="356D840A" w14:textId="77777777" w:rsidR="008B2745" w:rsidRDefault="00000000">
            <w:pPr>
              <w:spacing w:line="360" w:lineRule="auto"/>
              <w:rPr>
                <w:rFonts w:ascii="仿宋" w:eastAsia="仿宋" w:hAnsi="仿宋" w:hint="eastAsia"/>
              </w:rPr>
            </w:pPr>
            <w:r>
              <w:rPr>
                <w:rFonts w:ascii="仿宋" w:eastAsia="仿宋" w:hAnsi="仿宋" w:hint="eastAsia"/>
              </w:rPr>
              <w:t>附：代表人性别：</w:t>
            </w:r>
            <w:r>
              <w:rPr>
                <w:rFonts w:ascii="仿宋" w:eastAsia="仿宋" w:hAnsi="仿宋" w:hint="eastAsia"/>
                <w:u w:val="single"/>
              </w:rPr>
              <w:t xml:space="preserve">     </w:t>
            </w:r>
            <w:r>
              <w:rPr>
                <w:rFonts w:ascii="仿宋" w:eastAsia="仿宋" w:hAnsi="仿宋" w:hint="eastAsia"/>
              </w:rPr>
              <w:t>年龄：</w:t>
            </w:r>
            <w:r>
              <w:rPr>
                <w:rFonts w:ascii="仿宋" w:eastAsia="仿宋" w:hAnsi="仿宋" w:hint="eastAsia"/>
                <w:u w:val="single"/>
              </w:rPr>
              <w:t xml:space="preserve">         </w:t>
            </w:r>
            <w:r>
              <w:rPr>
                <w:rFonts w:ascii="仿宋" w:eastAsia="仿宋" w:hAnsi="仿宋" w:hint="eastAsia"/>
              </w:rPr>
              <w:t>身份证号码：</w:t>
            </w:r>
            <w:r>
              <w:rPr>
                <w:rFonts w:ascii="仿宋" w:eastAsia="仿宋" w:hAnsi="仿宋" w:hint="eastAsia"/>
                <w:u w:val="single"/>
              </w:rPr>
              <w:t xml:space="preserve">                        </w:t>
            </w:r>
          </w:p>
          <w:p w14:paraId="456F4C46" w14:textId="77777777" w:rsidR="008B2745" w:rsidRDefault="00000000">
            <w:pPr>
              <w:spacing w:line="360" w:lineRule="auto"/>
              <w:ind w:firstLine="435"/>
              <w:rPr>
                <w:rFonts w:ascii="仿宋" w:eastAsia="仿宋" w:hAnsi="仿宋" w:hint="eastAsia"/>
              </w:rPr>
            </w:pPr>
            <w:r>
              <w:rPr>
                <w:rFonts w:ascii="仿宋" w:eastAsia="仿宋" w:hAnsi="仿宋" w:hint="eastAsia"/>
              </w:rPr>
              <w:t>注册号码：</w:t>
            </w:r>
            <w:r>
              <w:rPr>
                <w:rFonts w:ascii="仿宋" w:eastAsia="仿宋" w:hAnsi="仿宋" w:hint="eastAsia"/>
                <w:u w:val="single"/>
              </w:rPr>
              <w:t xml:space="preserve">                      </w:t>
            </w:r>
            <w:r>
              <w:rPr>
                <w:rFonts w:ascii="仿宋" w:eastAsia="仿宋" w:hAnsi="仿宋" w:hint="eastAsia"/>
              </w:rPr>
              <w:t>企业类型：</w:t>
            </w:r>
            <w:r>
              <w:rPr>
                <w:rFonts w:ascii="仿宋" w:eastAsia="仿宋" w:hAnsi="仿宋" w:hint="eastAsia"/>
                <w:u w:val="single"/>
              </w:rPr>
              <w:t xml:space="preserve">                          </w:t>
            </w:r>
          </w:p>
          <w:p w14:paraId="59CDEEB2" w14:textId="77777777" w:rsidR="008B2745" w:rsidRDefault="00000000">
            <w:pPr>
              <w:spacing w:line="360" w:lineRule="auto"/>
              <w:ind w:firstLine="435"/>
              <w:rPr>
                <w:rFonts w:ascii="仿宋" w:eastAsia="仿宋" w:hAnsi="仿宋" w:hint="eastAsia"/>
              </w:rPr>
            </w:pPr>
            <w:r>
              <w:rPr>
                <w:rFonts w:ascii="仿宋" w:eastAsia="仿宋" w:hAnsi="仿宋" w:hint="eastAsia"/>
              </w:rPr>
              <w:t>经营范围：</w:t>
            </w:r>
            <w:r>
              <w:rPr>
                <w:rFonts w:ascii="仿宋" w:eastAsia="仿宋" w:hAnsi="仿宋" w:hint="eastAsia"/>
                <w:u w:val="single"/>
              </w:rPr>
              <w:t xml:space="preserve">                                          </w:t>
            </w:r>
          </w:p>
          <w:p w14:paraId="4C4B17A0" w14:textId="77777777" w:rsidR="008B2745" w:rsidRDefault="00000000">
            <w:pPr>
              <w:spacing w:line="360" w:lineRule="auto"/>
              <w:ind w:firstLine="435"/>
              <w:rPr>
                <w:rFonts w:ascii="仿宋" w:eastAsia="仿宋" w:hAnsi="仿宋" w:hint="eastAsia"/>
              </w:rPr>
            </w:pPr>
            <w:r>
              <w:rPr>
                <w:rFonts w:ascii="仿宋" w:eastAsia="仿宋" w:hAnsi="仿宋" w:hint="eastAsia"/>
              </w:rPr>
              <w:t xml:space="preserve">          </w:t>
            </w:r>
            <w:r>
              <w:rPr>
                <w:rFonts w:ascii="仿宋" w:eastAsia="仿宋" w:hAnsi="仿宋" w:hint="eastAsia"/>
                <w:u w:val="single"/>
              </w:rPr>
              <w:t xml:space="preserve">                                          </w:t>
            </w:r>
            <w:r>
              <w:rPr>
                <w:rFonts w:ascii="仿宋" w:eastAsia="仿宋" w:hAnsi="仿宋" w:hint="eastAsia"/>
              </w:rPr>
              <w:t xml:space="preserve">  单位：            （盖章）  </w:t>
            </w:r>
          </w:p>
          <w:p w14:paraId="77D643B7" w14:textId="77777777" w:rsidR="008B2745" w:rsidRDefault="00000000">
            <w:pPr>
              <w:rPr>
                <w:rFonts w:ascii="仿宋" w:eastAsia="仿宋" w:hAnsi="仿宋" w:hint="eastAsia"/>
              </w:rPr>
            </w:pPr>
            <w:r>
              <w:rPr>
                <w:rFonts w:ascii="仿宋" w:eastAsia="仿宋" w:hAnsi="仿宋" w:hint="eastAsia"/>
              </w:rPr>
              <w:t>年     月     日</w:t>
            </w:r>
          </w:p>
        </w:tc>
      </w:tr>
    </w:tbl>
    <w:p w14:paraId="3D255B99" w14:textId="77777777" w:rsidR="008B2745" w:rsidRDefault="008B2745">
      <w:pPr>
        <w:spacing w:line="360" w:lineRule="auto"/>
        <w:rPr>
          <w:rFonts w:ascii="仿宋" w:eastAsia="仿宋" w:hAnsi="仿宋" w:hint="eastAsia"/>
          <w:szCs w:val="21"/>
        </w:rPr>
      </w:pPr>
    </w:p>
    <w:p w14:paraId="5D37C689" w14:textId="77777777" w:rsidR="008B2745" w:rsidRDefault="00000000">
      <w:pPr>
        <w:spacing w:line="360" w:lineRule="auto"/>
        <w:ind w:leftChars="-1" w:left="540" w:hangingChars="258" w:hanging="542"/>
        <w:jc w:val="right"/>
        <w:rPr>
          <w:rFonts w:ascii="仿宋" w:eastAsia="仿宋" w:hAnsi="仿宋" w:hint="eastAsia"/>
          <w:szCs w:val="21"/>
        </w:rPr>
      </w:pPr>
      <w:r>
        <w:rPr>
          <w:rFonts w:ascii="仿宋" w:eastAsia="仿宋" w:hAnsi="仿宋" w:hint="eastAsia"/>
          <w:szCs w:val="21"/>
        </w:rPr>
        <w:t>广州市工商行政管理局监制</w:t>
      </w:r>
    </w:p>
    <w:p w14:paraId="3FC85A53" w14:textId="77777777" w:rsidR="008B2745" w:rsidRDefault="00000000">
      <w:pPr>
        <w:spacing w:line="360" w:lineRule="auto"/>
        <w:ind w:leftChars="257" w:left="540" w:right="420" w:firstLineChars="3100" w:firstLine="6510"/>
        <w:rPr>
          <w:rFonts w:ascii="仿宋" w:eastAsia="仿宋" w:hAnsi="仿宋" w:hint="eastAsia"/>
          <w:szCs w:val="21"/>
        </w:rPr>
      </w:pPr>
      <w:r>
        <w:rPr>
          <w:rFonts w:ascii="仿宋" w:eastAsia="仿宋" w:hAnsi="仿宋"/>
          <w:noProof/>
          <w:szCs w:val="21"/>
        </w:rPr>
        <mc:AlternateContent>
          <mc:Choice Requires="wps">
            <w:drawing>
              <wp:anchor distT="0" distB="0" distL="114300" distR="114300" simplePos="0" relativeHeight="251659264" behindDoc="0" locked="0" layoutInCell="1" allowOverlap="1" wp14:anchorId="7A4AE5F2" wp14:editId="26647352">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wps:wsp>
                  </a:graphicData>
                </a:graphic>
              </wp:anchor>
            </w:drawing>
          </mc:Choice>
          <mc:Fallback>
            <w:pict>
              <v:line w14:anchorId="7BF42C46"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AorQEAAF8DAAAOAAAAZHJzL2Uyb0RvYy54bWysU9tu2zAMfS+wfxD0vtgNkF6MOH1o1r4U&#10;a4F2H8DoYgvQDaIWx38/SmmTXV6GYX6QaYo8PDyk13cHZ9leJTTB9/xy0XKmvAjS+KHn394ePt9w&#10;hhm8BBu86vmskN9tPl2sp9ipZRiDlSoxAvHYTbHnY86xaxoUo3KAixCVp0sdkoNMn2loZIKJ0J1t&#10;lm171UwhyZiCUIjk3R4v+abia61EftYaVWa258Qt1zPVc1fOZrOGbkgQRyPeacA/sHBgPBU9QW0h&#10;A/uezB9QzogUMOi8EME1QWsjVO2Burlsf+vmdYSoai8kDsaTTPj/YMXX/b1/SSTDFLHD+JJKFwed&#10;XHkTP3aoYs0nsdQhM0HOq3Z1fduSpuLjrjknxoT5UQXHitFza3zpAzrYP2GmYhT6EVLc1rOp57er&#10;5YrggNZAW8hkuih7jn6ouRiskQ/G2pKBadjd28T2UAZbnzJLwv0lrBTZAo7HOJxxG/Jx5qMC+cVL&#10;ludIa+lpOXnh4JTkzCra5WLV7chg7N9EUm3ricJZyGLtgpyrvtVPU6wk3zeurMnP3zX7/F9sfgAA&#10;AP//AwBQSwMEFAAGAAgAAAAhAGQdlwPbAAAABQEAAA8AAABkcnMvZG93bnJldi54bWxMj81Ow0AM&#10;hO9IvMPKSNzaTakUhZBNhSIhbqAUOHBzE+cHst6Q3bTp2+Oe4GJ5NNb4m2y32EEdafK9YwObdQSK&#10;uHJ1z62B97enVQLKB+QaB8dk4Ewedvn1VYZp7U5c0nEfWiUh7FM00IUwplr7qiOLfu1GYvEaN1kM&#10;IqdW1xOeJNwO+i6KYm2xZ/nQ4UhFR9X3frYGPpvn8quIX+Y+ed2W+NOckw8qjLm9WR4fQAVawt8x&#10;XPAFHXJhOriZa68GA6tNIl2CAZli329jWQ4XqfNM/6fPfwEAAP//AwBQSwECLQAUAAYACAAAACEA&#10;toM4kv4AAADhAQAAEwAAAAAAAAAAAAAAAAAAAAAAW0NvbnRlbnRfVHlwZXNdLnhtbFBLAQItABQA&#10;BgAIAAAAIQA4/SH/1gAAAJQBAAALAAAAAAAAAAAAAAAAAC8BAABfcmVscy8ucmVsc1BLAQItABQA&#10;BgAIAAAAIQBVAVAorQEAAF8DAAAOAAAAAAAAAAAAAAAAAC4CAABkcnMvZTJvRG9jLnhtbFBLAQIt&#10;ABQABgAIAAAAIQBkHZcD2wAAAAUBAAAPAAAAAAAAAAAAAAAAAAcEAABkcnMvZG93bnJldi54bWxQ&#10;SwUGAAAAAAQABADzAAAADwUAAAAA&#10;">
                <v:stroke dashstyle="1 1"/>
              </v:line>
            </w:pict>
          </mc:Fallback>
        </mc:AlternateContent>
      </w:r>
    </w:p>
    <w:p w14:paraId="043DF2DB" w14:textId="77777777" w:rsidR="008B2745" w:rsidRDefault="00000000">
      <w:pPr>
        <w:spacing w:line="440" w:lineRule="exact"/>
        <w:ind w:leftChars="-1" w:left="772" w:hangingChars="258" w:hanging="774"/>
        <w:jc w:val="center"/>
        <w:rPr>
          <w:rFonts w:ascii="仿宋" w:eastAsia="仿宋" w:hAnsi="仿宋" w:hint="eastAsia"/>
          <w:sz w:val="30"/>
          <w:szCs w:val="30"/>
        </w:rPr>
      </w:pPr>
      <w:r>
        <w:rPr>
          <w:rFonts w:ascii="仿宋" w:eastAsia="仿宋" w:hAnsi="仿宋" w:hint="eastAsia"/>
          <w:sz w:val="30"/>
          <w:szCs w:val="30"/>
        </w:rPr>
        <w:t>授权委托证明书</w:t>
      </w:r>
    </w:p>
    <w:p w14:paraId="579A60B9" w14:textId="77777777" w:rsidR="008B2745" w:rsidRDefault="00000000">
      <w:pPr>
        <w:spacing w:line="440" w:lineRule="exact"/>
        <w:ind w:leftChars="-1" w:left="540" w:hangingChars="258" w:hanging="542"/>
        <w:jc w:val="center"/>
        <w:rPr>
          <w:rFonts w:ascii="仿宋" w:eastAsia="仿宋" w:hAnsi="仿宋" w:hint="eastAsia"/>
          <w:szCs w:val="21"/>
        </w:rPr>
      </w:pPr>
      <w:r>
        <w:rPr>
          <w:rFonts w:ascii="仿宋" w:eastAsia="仿宋" w:hAnsi="仿宋" w:hint="eastAsia"/>
          <w:szCs w:val="21"/>
        </w:rPr>
        <w:t>（法人或其他组织及个体工商户用）</w:t>
      </w:r>
    </w:p>
    <w:p w14:paraId="587D76A4" w14:textId="77777777" w:rsidR="008B2745" w:rsidRDefault="00000000">
      <w:pPr>
        <w:spacing w:line="360" w:lineRule="auto"/>
        <w:ind w:leftChars="257" w:left="540" w:firstLineChars="2828" w:firstLine="5939"/>
        <w:rPr>
          <w:rFonts w:ascii="仿宋" w:eastAsia="仿宋" w:hAnsi="仿宋" w:hint="eastAsia"/>
          <w:szCs w:val="21"/>
        </w:rPr>
      </w:pPr>
      <w:r>
        <w:rPr>
          <w:rFonts w:ascii="仿宋" w:eastAsia="仿宋" w:hAnsi="仿宋" w:hint="eastAsia"/>
          <w:szCs w:val="21"/>
        </w:rPr>
        <w:t>（2020）第   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2"/>
      </w:tblGrid>
      <w:tr w:rsidR="008B2745" w14:paraId="72995544" w14:textId="77777777">
        <w:trPr>
          <w:trHeight w:val="3216"/>
        </w:trPr>
        <w:tc>
          <w:tcPr>
            <w:tcW w:w="8682" w:type="dxa"/>
          </w:tcPr>
          <w:p w14:paraId="603D5ED2" w14:textId="77777777" w:rsidR="008B2745" w:rsidRDefault="00000000">
            <w:pPr>
              <w:spacing w:line="440" w:lineRule="exact"/>
              <w:ind w:firstLineChars="200" w:firstLine="420"/>
              <w:jc w:val="left"/>
              <w:rPr>
                <w:rFonts w:ascii="仿宋" w:eastAsia="仿宋" w:hAnsi="仿宋" w:cs="宋体" w:hint="eastAsia"/>
                <w:color w:val="333333"/>
                <w:kern w:val="0"/>
                <w:sz w:val="24"/>
                <w:u w:val="single"/>
              </w:rPr>
            </w:pPr>
            <w:r>
              <w:rPr>
                <w:rFonts w:ascii="仿宋" w:eastAsia="仿宋" w:hAnsi="仿宋" w:hint="eastAsia"/>
              </w:rPr>
              <w:t>兹授权</w:t>
            </w:r>
            <w:r>
              <w:rPr>
                <w:rFonts w:ascii="仿宋" w:eastAsia="仿宋" w:hAnsi="仿宋" w:hint="eastAsia"/>
                <w:u w:val="single"/>
              </w:rPr>
              <w:t xml:space="preserve">         </w:t>
            </w:r>
            <w:r>
              <w:rPr>
                <w:rFonts w:ascii="仿宋" w:eastAsia="仿宋" w:hAnsi="仿宋" w:hint="eastAsia"/>
              </w:rPr>
              <w:t>为我方委托代理人，其权限是：</w:t>
            </w:r>
            <w:r>
              <w:rPr>
                <w:rFonts w:ascii="仿宋" w:eastAsia="仿宋" w:hAnsi="仿宋" w:hint="eastAsia"/>
                <w:u w:val="single"/>
              </w:rPr>
              <w:t xml:space="preserve">           </w:t>
            </w:r>
            <w:r>
              <w:rPr>
                <w:rFonts w:ascii="仿宋" w:eastAsia="仿宋" w:hAnsi="仿宋" w:cs="宋体" w:hint="eastAsia"/>
                <w:color w:val="333333"/>
                <w:kern w:val="0"/>
                <w:szCs w:val="21"/>
                <w:u w:val="single"/>
              </w:rPr>
              <w:t xml:space="preserve">                  </w:t>
            </w:r>
          </w:p>
          <w:p w14:paraId="2D6B980D" w14:textId="77777777" w:rsidR="008B2745" w:rsidRDefault="00000000">
            <w:pPr>
              <w:spacing w:line="440" w:lineRule="exact"/>
              <w:rPr>
                <w:rFonts w:ascii="仿宋" w:eastAsia="仿宋" w:hAnsi="仿宋" w:hint="eastAsia"/>
                <w:u w:val="single"/>
              </w:rPr>
            </w:pPr>
            <w:r>
              <w:rPr>
                <w:rFonts w:ascii="仿宋" w:eastAsia="仿宋" w:hAnsi="仿宋" w:hint="eastAsia"/>
              </w:rPr>
              <w:t>有效期限：</w:t>
            </w:r>
            <w:r>
              <w:rPr>
                <w:rFonts w:ascii="仿宋" w:eastAsia="仿宋" w:hAnsi="仿宋" w:hint="eastAsia"/>
                <w:u w:val="single"/>
              </w:rPr>
              <w:t xml:space="preserve">                       </w:t>
            </w:r>
          </w:p>
          <w:p w14:paraId="13B4E492" w14:textId="77777777" w:rsidR="008B2745" w:rsidRDefault="00000000">
            <w:pPr>
              <w:spacing w:line="440" w:lineRule="exact"/>
              <w:rPr>
                <w:rFonts w:ascii="仿宋" w:eastAsia="仿宋" w:hAnsi="仿宋" w:hint="eastAsia"/>
              </w:rPr>
            </w:pPr>
            <w:r>
              <w:rPr>
                <w:rFonts w:ascii="仿宋" w:eastAsia="仿宋" w:hAnsi="仿宋" w:hint="eastAsia"/>
              </w:rPr>
              <w:t>附：代理人性别：</w:t>
            </w:r>
            <w:r>
              <w:rPr>
                <w:rFonts w:ascii="仿宋" w:eastAsia="仿宋" w:hAnsi="仿宋" w:hint="eastAsia"/>
                <w:u w:val="single"/>
              </w:rPr>
              <w:t xml:space="preserve">    </w:t>
            </w:r>
            <w:r>
              <w:rPr>
                <w:rFonts w:ascii="仿宋" w:eastAsia="仿宋" w:hAnsi="仿宋" w:hint="eastAsia"/>
              </w:rPr>
              <w:t>年龄：</w:t>
            </w:r>
            <w:r>
              <w:rPr>
                <w:rFonts w:ascii="仿宋" w:eastAsia="仿宋" w:hAnsi="仿宋" w:hint="eastAsia"/>
                <w:u w:val="single"/>
              </w:rPr>
              <w:t xml:space="preserve">      </w:t>
            </w:r>
            <w:r>
              <w:rPr>
                <w:rFonts w:ascii="仿宋" w:eastAsia="仿宋" w:hAnsi="仿宋" w:hint="eastAsia"/>
              </w:rPr>
              <w:t>身份证号码：</w:t>
            </w:r>
            <w:r>
              <w:rPr>
                <w:rFonts w:ascii="仿宋" w:eastAsia="仿宋" w:hAnsi="仿宋" w:hint="eastAsia"/>
                <w:u w:val="single"/>
              </w:rPr>
              <w:t xml:space="preserve">                        </w:t>
            </w:r>
          </w:p>
          <w:p w14:paraId="1DB17135" w14:textId="77777777" w:rsidR="008B2745" w:rsidRDefault="00000000">
            <w:pPr>
              <w:spacing w:line="440" w:lineRule="exact"/>
              <w:ind w:firstLine="435"/>
              <w:rPr>
                <w:rFonts w:ascii="仿宋" w:eastAsia="仿宋" w:hAnsi="仿宋" w:hint="eastAsia"/>
              </w:rPr>
            </w:pPr>
            <w:r>
              <w:rPr>
                <w:rFonts w:ascii="仿宋" w:eastAsia="仿宋" w:hAnsi="仿宋" w:hint="eastAsia"/>
              </w:rPr>
              <w:t>注册号码：</w:t>
            </w:r>
            <w:r>
              <w:rPr>
                <w:rFonts w:ascii="仿宋" w:eastAsia="仿宋" w:hAnsi="仿宋" w:hint="eastAsia"/>
                <w:u w:val="single"/>
              </w:rPr>
              <w:t xml:space="preserve">                    </w:t>
            </w:r>
            <w:r>
              <w:rPr>
                <w:rFonts w:ascii="仿宋" w:eastAsia="仿宋" w:hAnsi="仿宋" w:hint="eastAsia"/>
              </w:rPr>
              <w:t>企业类型：</w:t>
            </w:r>
            <w:r>
              <w:rPr>
                <w:rFonts w:ascii="仿宋" w:eastAsia="仿宋" w:hAnsi="仿宋" w:hint="eastAsia"/>
                <w:u w:val="single"/>
              </w:rPr>
              <w:t xml:space="preserve">                        </w:t>
            </w:r>
          </w:p>
          <w:p w14:paraId="3B50D2A0" w14:textId="77777777" w:rsidR="008B2745" w:rsidRDefault="00000000">
            <w:pPr>
              <w:spacing w:line="440" w:lineRule="exact"/>
              <w:ind w:firstLine="435"/>
              <w:rPr>
                <w:rFonts w:ascii="仿宋" w:eastAsia="仿宋" w:hAnsi="仿宋" w:hint="eastAsia"/>
              </w:rPr>
            </w:pPr>
            <w:r>
              <w:rPr>
                <w:rFonts w:ascii="仿宋" w:eastAsia="仿宋" w:hAnsi="仿宋" w:hint="eastAsia"/>
              </w:rPr>
              <w:t>经营范围：</w:t>
            </w:r>
            <w:r>
              <w:rPr>
                <w:rFonts w:ascii="仿宋" w:eastAsia="仿宋" w:hAnsi="仿宋" w:hint="eastAsia"/>
                <w:u w:val="single"/>
              </w:rPr>
              <w:t xml:space="preserve">                                                      </w:t>
            </w:r>
            <w:r>
              <w:rPr>
                <w:rFonts w:ascii="仿宋" w:eastAsia="仿宋" w:hAnsi="仿宋" w:hint="eastAsia"/>
              </w:rPr>
              <w:t xml:space="preserve">    </w:t>
            </w:r>
          </w:p>
          <w:p w14:paraId="26AD0BD5" w14:textId="77777777" w:rsidR="008B2745" w:rsidRDefault="00000000">
            <w:pPr>
              <w:spacing w:line="440" w:lineRule="exact"/>
              <w:ind w:firstLine="435"/>
              <w:rPr>
                <w:rFonts w:ascii="仿宋" w:eastAsia="仿宋" w:hAnsi="仿宋" w:hint="eastAsia"/>
              </w:rPr>
            </w:pPr>
            <w:r>
              <w:rPr>
                <w:rFonts w:ascii="仿宋" w:eastAsia="仿宋" w:hAnsi="仿宋" w:hint="eastAsia"/>
              </w:rPr>
              <w:t>法定代表人（负责人）：</w:t>
            </w:r>
            <w:r>
              <w:rPr>
                <w:rFonts w:ascii="仿宋" w:eastAsia="仿宋" w:hAnsi="仿宋" w:hint="eastAsia"/>
                <w:u w:val="single"/>
              </w:rPr>
              <w:t xml:space="preserve">                     </w:t>
            </w:r>
            <w:r>
              <w:rPr>
                <w:rFonts w:ascii="仿宋" w:eastAsia="仿宋" w:hAnsi="仿宋" w:hint="eastAsia"/>
              </w:rPr>
              <w:t>（签名）</w:t>
            </w:r>
          </w:p>
          <w:p w14:paraId="57ABBDB3" w14:textId="77777777" w:rsidR="008B2745" w:rsidRDefault="00000000">
            <w:pPr>
              <w:spacing w:line="440" w:lineRule="exact"/>
              <w:ind w:firstLine="435"/>
              <w:rPr>
                <w:rFonts w:ascii="仿宋" w:eastAsia="仿宋" w:hAnsi="仿宋" w:hint="eastAsia"/>
                <w:u w:val="single"/>
              </w:rPr>
            </w:pPr>
            <w:r>
              <w:rPr>
                <w:rFonts w:ascii="仿宋" w:eastAsia="仿宋" w:hAnsi="仿宋" w:hint="eastAsia"/>
              </w:rPr>
              <w:t>授权单位：（盖章）</w:t>
            </w:r>
            <w:r>
              <w:rPr>
                <w:rFonts w:ascii="仿宋" w:eastAsia="仿宋" w:hAnsi="仿宋" w:hint="eastAsia"/>
                <w:u w:val="single"/>
              </w:rPr>
              <w:t xml:space="preserve">                         </w:t>
            </w:r>
            <w:r>
              <w:rPr>
                <w:rFonts w:ascii="仿宋" w:eastAsia="仿宋" w:hAnsi="仿宋" w:hint="eastAsia"/>
              </w:rPr>
              <w:t>年     月     日</w:t>
            </w:r>
          </w:p>
        </w:tc>
      </w:tr>
    </w:tbl>
    <w:p w14:paraId="7F68F85A" w14:textId="77777777" w:rsidR="008B2745" w:rsidRDefault="00000000">
      <w:pPr>
        <w:spacing w:line="360" w:lineRule="auto"/>
        <w:ind w:firstLineChars="2750" w:firstLine="5775"/>
        <w:rPr>
          <w:rFonts w:ascii="仿宋" w:eastAsia="仿宋" w:hAnsi="仿宋" w:hint="eastAsia"/>
          <w:szCs w:val="21"/>
        </w:rPr>
      </w:pPr>
      <w:r>
        <w:rPr>
          <w:rFonts w:ascii="仿宋" w:eastAsia="仿宋" w:hAnsi="仿宋" w:hint="eastAsia"/>
          <w:szCs w:val="21"/>
        </w:rPr>
        <w:t>广州市工商行政管理局监制</w:t>
      </w:r>
    </w:p>
    <w:p w14:paraId="790C8F33" w14:textId="77777777" w:rsidR="008B2745" w:rsidRDefault="008B2745">
      <w:pPr>
        <w:widowControl/>
        <w:spacing w:line="440" w:lineRule="exact"/>
        <w:ind w:leftChars="-85" w:left="-178"/>
        <w:jc w:val="center"/>
        <w:rPr>
          <w:rFonts w:ascii="仿宋" w:eastAsia="仿宋" w:hAnsi="仿宋" w:hint="eastAsia"/>
          <w:szCs w:val="21"/>
        </w:rPr>
      </w:pPr>
    </w:p>
    <w:p w14:paraId="71DE9721" w14:textId="77777777" w:rsidR="008B2745" w:rsidRDefault="008B2745">
      <w:pPr>
        <w:widowControl/>
        <w:spacing w:line="440" w:lineRule="exact"/>
        <w:ind w:leftChars="-85" w:left="-178"/>
        <w:jc w:val="center"/>
        <w:rPr>
          <w:rFonts w:ascii="仿宋" w:eastAsia="仿宋" w:hAnsi="仿宋" w:hint="eastAsia"/>
          <w:szCs w:val="21"/>
        </w:rPr>
      </w:pPr>
    </w:p>
    <w:p w14:paraId="0358B3B8" w14:textId="25FFE6CD" w:rsidR="00073421" w:rsidRDefault="00073421">
      <w:pPr>
        <w:widowControl/>
        <w:jc w:val="left"/>
        <w:rPr>
          <w:rFonts w:ascii="仿宋" w:eastAsia="仿宋" w:hAnsi="仿宋" w:hint="eastAsia"/>
          <w:szCs w:val="21"/>
        </w:rPr>
      </w:pPr>
      <w:r>
        <w:rPr>
          <w:rFonts w:ascii="仿宋" w:eastAsia="仿宋" w:hAnsi="仿宋" w:hint="eastAsia"/>
          <w:szCs w:val="21"/>
        </w:rPr>
        <w:br w:type="page"/>
      </w:r>
    </w:p>
    <w:p w14:paraId="65461E36" w14:textId="77777777" w:rsidR="008B2745" w:rsidRDefault="008B2745">
      <w:pPr>
        <w:widowControl/>
        <w:spacing w:line="440" w:lineRule="exact"/>
        <w:ind w:leftChars="-85" w:left="-178"/>
        <w:jc w:val="center"/>
        <w:rPr>
          <w:rFonts w:ascii="仿宋" w:eastAsia="仿宋" w:hAnsi="仿宋" w:hint="eastAsia"/>
          <w:szCs w:val="21"/>
        </w:rPr>
      </w:pPr>
    </w:p>
    <w:p w14:paraId="7CF34E84" w14:textId="77777777" w:rsidR="008B2745" w:rsidRDefault="008B2745">
      <w:pPr>
        <w:widowControl/>
        <w:spacing w:line="440" w:lineRule="exact"/>
        <w:ind w:leftChars="-85" w:left="-178"/>
        <w:jc w:val="center"/>
        <w:rPr>
          <w:rFonts w:ascii="仿宋" w:eastAsia="仿宋" w:hAnsi="仿宋" w:hint="eastAsia"/>
          <w:szCs w:val="21"/>
        </w:rPr>
      </w:pPr>
    </w:p>
    <w:p w14:paraId="44CEC823" w14:textId="77777777" w:rsidR="00073421" w:rsidRDefault="00073421" w:rsidP="00073421">
      <w:pPr>
        <w:jc w:val="center"/>
        <w:rPr>
          <w:rFonts w:ascii="仿宋_GB2312" w:eastAsia="仿宋_GB2312"/>
          <w:b/>
          <w:bCs/>
          <w:sz w:val="44"/>
          <w:szCs w:val="44"/>
        </w:rPr>
      </w:pPr>
      <w:r>
        <w:rPr>
          <w:rFonts w:ascii="仿宋_GB2312" w:eastAsia="仿宋_GB2312" w:hint="eastAsia"/>
          <w:b/>
          <w:bCs/>
          <w:sz w:val="44"/>
          <w:szCs w:val="44"/>
        </w:rPr>
        <w:t>竞投报价表</w:t>
      </w:r>
    </w:p>
    <w:p w14:paraId="4BE0B2D7" w14:textId="77777777" w:rsidR="00073421" w:rsidRDefault="00073421" w:rsidP="00073421">
      <w:pPr>
        <w:widowControl/>
        <w:spacing w:line="440" w:lineRule="exact"/>
        <w:ind w:leftChars="-85" w:left="-178"/>
        <w:rPr>
          <w:rFonts w:ascii="仿宋" w:eastAsia="仿宋" w:hAnsi="仿宋" w:hint="eastAsia"/>
          <w:szCs w:val="21"/>
        </w:rPr>
      </w:pPr>
    </w:p>
    <w:p w14:paraId="0639D0EE" w14:textId="65CA95EF" w:rsidR="00073421" w:rsidRDefault="00073421" w:rsidP="00073421">
      <w:pPr>
        <w:widowControl/>
        <w:spacing w:line="440" w:lineRule="exact"/>
        <w:ind w:firstLineChars="200" w:firstLine="560"/>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u w:val="single"/>
        </w:rPr>
        <w:t xml:space="preserve"> 承租</w:t>
      </w:r>
      <w:r w:rsidRPr="00BA79E1">
        <w:rPr>
          <w:rFonts w:ascii="仿宋_GB2312" w:eastAsia="仿宋_GB2312" w:hint="eastAsia"/>
          <w:sz w:val="28"/>
          <w:szCs w:val="28"/>
          <w:u w:val="single"/>
        </w:rPr>
        <w:t>广州市</w:t>
      </w:r>
      <w:r w:rsidRPr="00976F70">
        <w:rPr>
          <w:rFonts w:ascii="仿宋_GB2312" w:eastAsia="仿宋_GB2312" w:hint="eastAsia"/>
          <w:sz w:val="28"/>
          <w:szCs w:val="28"/>
          <w:u w:val="single"/>
        </w:rPr>
        <w:t>越秀区</w:t>
      </w:r>
      <w:r w:rsidR="003D768E">
        <w:rPr>
          <w:rFonts w:ascii="仿宋_GB2312" w:eastAsia="仿宋_GB2312" w:hint="eastAsia"/>
          <w:sz w:val="28"/>
          <w:szCs w:val="28"/>
          <w:u w:val="single"/>
        </w:rPr>
        <w:t>东风东路701号之四101</w:t>
      </w:r>
      <w:r w:rsidRPr="00976F70">
        <w:rPr>
          <w:rFonts w:ascii="仿宋_GB2312" w:eastAsia="仿宋_GB2312" w:hint="eastAsia"/>
          <w:sz w:val="28"/>
          <w:szCs w:val="28"/>
          <w:u w:val="single"/>
        </w:rPr>
        <w:t>房</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14:paraId="7310E05F" w14:textId="77777777" w:rsidR="00073421" w:rsidRDefault="00073421" w:rsidP="00073421">
      <w:pPr>
        <w:widowControl/>
        <w:spacing w:line="440" w:lineRule="exact"/>
        <w:ind w:leftChars="-85" w:left="-178"/>
        <w:rPr>
          <w:rFonts w:ascii="仿宋" w:eastAsia="仿宋" w:hAnsi="仿宋" w:cs="宋体" w:hint="eastAsia"/>
          <w:color w:val="333333"/>
          <w:kern w:val="0"/>
          <w:sz w:val="24"/>
          <w:u w:val="single"/>
        </w:rPr>
      </w:pPr>
    </w:p>
    <w:tbl>
      <w:tblPr>
        <w:tblW w:w="8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606"/>
        <w:gridCol w:w="1951"/>
        <w:gridCol w:w="2643"/>
      </w:tblGrid>
      <w:tr w:rsidR="00073421" w:rsidRPr="005B64DF" w14:paraId="08724019" w14:textId="77777777" w:rsidTr="002579E1">
        <w:trPr>
          <w:trHeight w:val="761"/>
          <w:jc w:val="center"/>
        </w:trPr>
        <w:tc>
          <w:tcPr>
            <w:tcW w:w="839" w:type="dxa"/>
            <w:vAlign w:val="center"/>
          </w:tcPr>
          <w:p w14:paraId="697C9944"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序号</w:t>
            </w:r>
          </w:p>
        </w:tc>
        <w:tc>
          <w:tcPr>
            <w:tcW w:w="2606" w:type="dxa"/>
            <w:vAlign w:val="center"/>
          </w:tcPr>
          <w:p w14:paraId="6C10B02D"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坐落</w:t>
            </w:r>
          </w:p>
        </w:tc>
        <w:tc>
          <w:tcPr>
            <w:tcW w:w="1951" w:type="dxa"/>
            <w:vAlign w:val="center"/>
          </w:tcPr>
          <w:p w14:paraId="57438C75" w14:textId="77777777" w:rsidR="00073421"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租赁期限</w:t>
            </w:r>
          </w:p>
          <w:p w14:paraId="557043BD"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（月）</w:t>
            </w:r>
          </w:p>
        </w:tc>
        <w:tc>
          <w:tcPr>
            <w:tcW w:w="2643" w:type="dxa"/>
            <w:vAlign w:val="center"/>
          </w:tcPr>
          <w:p w14:paraId="4EE37E54" w14:textId="77777777" w:rsidR="00073421" w:rsidRPr="005B64DF" w:rsidRDefault="00073421" w:rsidP="002579E1">
            <w:pPr>
              <w:ind w:leftChars="-15" w:left="-31" w:firstLineChars="15" w:firstLine="36"/>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租金标准（月）</w:t>
            </w:r>
          </w:p>
        </w:tc>
      </w:tr>
      <w:tr w:rsidR="00073421" w:rsidRPr="005B64DF" w14:paraId="37909448" w14:textId="77777777" w:rsidTr="002579E1">
        <w:trPr>
          <w:trHeight w:val="3502"/>
          <w:jc w:val="center"/>
        </w:trPr>
        <w:tc>
          <w:tcPr>
            <w:tcW w:w="839" w:type="dxa"/>
            <w:vAlign w:val="center"/>
          </w:tcPr>
          <w:p w14:paraId="2211C1EC" w14:textId="77777777" w:rsidR="00073421" w:rsidRPr="005B64DF" w:rsidRDefault="00073421" w:rsidP="002579E1">
            <w:pPr>
              <w:jc w:val="center"/>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1</w:t>
            </w:r>
          </w:p>
        </w:tc>
        <w:tc>
          <w:tcPr>
            <w:tcW w:w="2606" w:type="dxa"/>
            <w:vAlign w:val="center"/>
          </w:tcPr>
          <w:p w14:paraId="1E492F1D" w14:textId="77777777" w:rsidR="00073421" w:rsidRPr="00291585" w:rsidRDefault="00073421"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291585">
              <w:rPr>
                <w:rFonts w:ascii="仿宋_GB2312" w:eastAsia="仿宋_GB2312" w:hAnsi="仿宋_GB2312" w:cs="仿宋_GB2312" w:hint="eastAsia"/>
                <w:color w:val="000000"/>
                <w:kern w:val="0"/>
                <w:sz w:val="24"/>
                <w:szCs w:val="24"/>
              </w:rPr>
              <w:t>广州市越秀区</w:t>
            </w:r>
          </w:p>
          <w:p w14:paraId="5F244EE0" w14:textId="77777777" w:rsidR="003D768E" w:rsidRDefault="003D768E"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3D768E">
              <w:rPr>
                <w:rFonts w:ascii="仿宋_GB2312" w:eastAsia="仿宋_GB2312" w:hAnsi="仿宋_GB2312" w:cs="仿宋_GB2312" w:hint="eastAsia"/>
                <w:color w:val="000000"/>
                <w:kern w:val="0"/>
                <w:sz w:val="24"/>
                <w:szCs w:val="24"/>
              </w:rPr>
              <w:t>东风东路701号</w:t>
            </w:r>
          </w:p>
          <w:p w14:paraId="57FEA9F6" w14:textId="2DF65B96" w:rsidR="00073421" w:rsidRPr="00976F70" w:rsidRDefault="003D768E" w:rsidP="002579E1">
            <w:pPr>
              <w:spacing w:before="100" w:beforeAutospacing="1" w:after="100" w:afterAutospacing="1"/>
              <w:jc w:val="center"/>
              <w:rPr>
                <w:rFonts w:ascii="仿宋_GB2312" w:eastAsia="仿宋_GB2312" w:hAnsi="仿宋_GB2312" w:cs="仿宋_GB2312" w:hint="eastAsia"/>
                <w:color w:val="000000"/>
                <w:sz w:val="24"/>
                <w:szCs w:val="24"/>
              </w:rPr>
            </w:pPr>
            <w:r w:rsidRPr="003D768E">
              <w:rPr>
                <w:rFonts w:ascii="仿宋_GB2312" w:eastAsia="仿宋_GB2312" w:hAnsi="仿宋_GB2312" w:cs="仿宋_GB2312" w:hint="eastAsia"/>
                <w:color w:val="000000"/>
                <w:kern w:val="0"/>
                <w:sz w:val="24"/>
                <w:szCs w:val="24"/>
              </w:rPr>
              <w:t>之四101房</w:t>
            </w:r>
          </w:p>
        </w:tc>
        <w:tc>
          <w:tcPr>
            <w:tcW w:w="1951" w:type="dxa"/>
            <w:vAlign w:val="center"/>
          </w:tcPr>
          <w:p w14:paraId="5FCB1529" w14:textId="77777777" w:rsidR="00073421" w:rsidRPr="005B64DF" w:rsidRDefault="00073421"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u w:val="single"/>
              </w:rPr>
              <w:t xml:space="preserve"> </w:t>
            </w:r>
            <w:proofErr w:type="gramStart"/>
            <w:r>
              <w:rPr>
                <w:rFonts w:ascii="仿宋_GB2312" w:eastAsia="仿宋_GB2312" w:hAnsi="仿宋_GB2312" w:cs="仿宋_GB2312" w:hint="eastAsia"/>
                <w:color w:val="000000"/>
                <w:kern w:val="0"/>
                <w:sz w:val="24"/>
                <w:szCs w:val="24"/>
              </w:rPr>
              <w:t>个</w:t>
            </w:r>
            <w:proofErr w:type="gramEnd"/>
            <w:r>
              <w:rPr>
                <w:rFonts w:ascii="仿宋_GB2312" w:eastAsia="仿宋_GB2312" w:hAnsi="仿宋_GB2312" w:cs="仿宋_GB2312" w:hint="eastAsia"/>
                <w:color w:val="000000"/>
                <w:kern w:val="0"/>
                <w:sz w:val="24"/>
                <w:szCs w:val="24"/>
              </w:rPr>
              <w:t>月</w:t>
            </w:r>
          </w:p>
        </w:tc>
        <w:tc>
          <w:tcPr>
            <w:tcW w:w="2643" w:type="dxa"/>
            <w:vAlign w:val="center"/>
          </w:tcPr>
          <w:p w14:paraId="0CF7BB16" w14:textId="7777777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人民币</w:t>
            </w:r>
            <w:r w:rsidRPr="005B64DF">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rPr>
              <w:t>元/月</w:t>
            </w:r>
          </w:p>
          <w:p w14:paraId="16D0F1C5" w14:textId="7777777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□不带家电</w:t>
            </w:r>
          </w:p>
          <w:p w14:paraId="68D7BD93" w14:textId="778A862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w:t>
            </w:r>
            <w:r w:rsidRPr="00073421">
              <w:rPr>
                <w:rFonts w:ascii="仿宋_GB2312" w:eastAsia="仿宋_GB2312" w:hAnsi="仿宋_GB2312" w:cs="仿宋_GB2312" w:hint="eastAsia"/>
                <w:color w:val="000000"/>
                <w:kern w:val="0"/>
                <w:sz w:val="24"/>
                <w:szCs w:val="24"/>
              </w:rPr>
              <w:t>带家电</w:t>
            </w:r>
          </w:p>
        </w:tc>
      </w:tr>
    </w:tbl>
    <w:p w14:paraId="40956CDE" w14:textId="77777777" w:rsidR="00073421" w:rsidRDefault="00073421" w:rsidP="00073421">
      <w:pPr>
        <w:widowControl/>
        <w:spacing w:line="440" w:lineRule="exact"/>
        <w:rPr>
          <w:rFonts w:ascii="仿宋" w:eastAsia="仿宋" w:hAnsi="仿宋" w:hint="eastAsia"/>
          <w:sz w:val="24"/>
        </w:rPr>
      </w:pPr>
    </w:p>
    <w:p w14:paraId="3F7E4AE7" w14:textId="77777777" w:rsidR="00073421" w:rsidRDefault="00073421" w:rsidP="00073421">
      <w:pPr>
        <w:widowControl/>
        <w:spacing w:line="440" w:lineRule="exact"/>
        <w:ind w:firstLineChars="200" w:firstLine="560"/>
        <w:rPr>
          <w:rFonts w:ascii="仿宋_GB2312" w:eastAsia="仿宋_GB2312"/>
          <w:sz w:val="28"/>
          <w:szCs w:val="28"/>
        </w:rPr>
      </w:pPr>
      <w:r>
        <w:rPr>
          <w:rFonts w:ascii="仿宋_GB2312" w:eastAsia="仿宋_GB2312" w:hint="eastAsia"/>
          <w:sz w:val="28"/>
          <w:szCs w:val="28"/>
        </w:rPr>
        <w:t>备注：1.各报价人严格根据招租人提供的上述清单格式进行报价。</w:t>
      </w:r>
    </w:p>
    <w:p w14:paraId="6B0C59FB" w14:textId="77777777" w:rsidR="00073421" w:rsidRDefault="00073421" w:rsidP="00073421">
      <w:pPr>
        <w:widowControl/>
        <w:spacing w:line="440" w:lineRule="exact"/>
        <w:rPr>
          <w:rFonts w:ascii="仿宋" w:eastAsia="仿宋" w:hAnsi="仿宋" w:hint="eastAsia"/>
          <w:sz w:val="24"/>
        </w:rPr>
      </w:pPr>
      <w:r>
        <w:rPr>
          <w:rFonts w:ascii="仿宋_GB2312" w:eastAsia="仿宋_GB2312" w:hint="eastAsia"/>
          <w:color w:val="FF0000"/>
          <w:sz w:val="28"/>
          <w:szCs w:val="28"/>
        </w:rPr>
        <w:t xml:space="preserve">          </w:t>
      </w:r>
      <w:r>
        <w:rPr>
          <w:rFonts w:ascii="仿宋_GB2312" w:eastAsia="仿宋_GB2312" w:hint="eastAsia"/>
          <w:sz w:val="28"/>
          <w:szCs w:val="28"/>
        </w:rPr>
        <w:t>2.租赁期限最低不少于半年，最长不超过3年。</w:t>
      </w:r>
    </w:p>
    <w:p w14:paraId="2C8DC254" w14:textId="77777777" w:rsidR="008B2745" w:rsidRPr="00073421" w:rsidRDefault="008B2745">
      <w:pPr>
        <w:widowControl/>
        <w:spacing w:line="440" w:lineRule="exact"/>
        <w:rPr>
          <w:rFonts w:ascii="仿宋" w:eastAsia="仿宋" w:hAnsi="仿宋" w:hint="eastAsia"/>
          <w:szCs w:val="21"/>
        </w:rPr>
      </w:pPr>
    </w:p>
    <w:p w14:paraId="5564E7BB" w14:textId="77777777" w:rsidR="008B2745" w:rsidRDefault="008B2745">
      <w:pPr>
        <w:widowControl/>
        <w:spacing w:line="440" w:lineRule="exact"/>
        <w:rPr>
          <w:rFonts w:ascii="仿宋" w:eastAsia="仿宋" w:hAnsi="仿宋" w:hint="eastAsia"/>
          <w:szCs w:val="21"/>
        </w:rPr>
      </w:pPr>
    </w:p>
    <w:p w14:paraId="1B1ADB42" w14:textId="77777777" w:rsidR="008B2745" w:rsidRDefault="008B2745">
      <w:pPr>
        <w:widowControl/>
        <w:spacing w:line="440" w:lineRule="exact"/>
        <w:rPr>
          <w:rFonts w:ascii="仿宋" w:eastAsia="仿宋" w:hAnsi="仿宋" w:hint="eastAsia"/>
          <w:szCs w:val="21"/>
        </w:rPr>
      </w:pPr>
    </w:p>
    <w:p w14:paraId="705A4326" w14:textId="3F696F0E" w:rsidR="00073421" w:rsidRDefault="00000000" w:rsidP="00073421">
      <w:pPr>
        <w:widowControl/>
        <w:spacing w:line="440" w:lineRule="exact"/>
        <w:ind w:firstLineChars="200" w:firstLine="560"/>
        <w:jc w:val="left"/>
        <w:rPr>
          <w:rFonts w:ascii="仿宋_GB2312" w:eastAsia="仿宋_GB2312"/>
          <w:sz w:val="28"/>
          <w:szCs w:val="28"/>
          <w:u w:val="single"/>
        </w:rPr>
      </w:pPr>
      <w:r>
        <w:rPr>
          <w:rFonts w:ascii="仿宋_GB2312" w:eastAsia="仿宋_GB2312" w:hint="eastAsia"/>
          <w:sz w:val="28"/>
          <w:szCs w:val="28"/>
        </w:rPr>
        <w:t>竞投人签名盖章：</w:t>
      </w:r>
      <w:r>
        <w:rPr>
          <w:rFonts w:ascii="仿宋_GB2312" w:eastAsia="仿宋_GB2312" w:hint="eastAsia"/>
          <w:sz w:val="28"/>
          <w:szCs w:val="28"/>
          <w:u w:val="single"/>
        </w:rPr>
        <w:t xml:space="preserve">             </w:t>
      </w:r>
    </w:p>
    <w:p w14:paraId="4AD63FC8" w14:textId="77777777" w:rsidR="00073421" w:rsidRDefault="00073421" w:rsidP="00073421">
      <w:pPr>
        <w:pStyle w:val="a0"/>
        <w:spacing w:before="156"/>
      </w:pPr>
      <w:r>
        <w:br w:type="page"/>
      </w:r>
    </w:p>
    <w:p w14:paraId="692EB1D7" w14:textId="77777777" w:rsidR="008B2745" w:rsidRDefault="008B2745" w:rsidP="00073421">
      <w:pPr>
        <w:widowControl/>
        <w:spacing w:line="440" w:lineRule="exact"/>
        <w:ind w:firstLineChars="200" w:firstLine="560"/>
        <w:jc w:val="left"/>
        <w:rPr>
          <w:rFonts w:ascii="仿宋_GB2312" w:eastAsia="仿宋_GB2312"/>
          <w:sz w:val="28"/>
          <w:szCs w:val="28"/>
          <w:u w:val="single"/>
        </w:rPr>
      </w:pPr>
    </w:p>
    <w:p w14:paraId="060D2741" w14:textId="41A7A1A2" w:rsidR="00073421" w:rsidRDefault="00073421"/>
    <w:tbl>
      <w:tblPr>
        <w:tblW w:w="8647" w:type="dxa"/>
        <w:jc w:val="center"/>
        <w:tblLayout w:type="fixed"/>
        <w:tblLook w:val="04A0" w:firstRow="1" w:lastRow="0" w:firstColumn="1" w:lastColumn="0" w:noHBand="0" w:noVBand="1"/>
      </w:tblPr>
      <w:tblGrid>
        <w:gridCol w:w="1053"/>
        <w:gridCol w:w="2633"/>
        <w:gridCol w:w="4961"/>
      </w:tblGrid>
      <w:tr w:rsidR="008B2745" w14:paraId="60CEFF9E" w14:textId="77777777" w:rsidTr="00D904BE">
        <w:trPr>
          <w:trHeight w:val="165"/>
          <w:jc w:val="center"/>
        </w:trPr>
        <w:tc>
          <w:tcPr>
            <w:tcW w:w="8647" w:type="dxa"/>
            <w:gridSpan w:val="3"/>
            <w:tcBorders>
              <w:top w:val="nil"/>
              <w:left w:val="nil"/>
              <w:bottom w:val="nil"/>
              <w:right w:val="nil"/>
            </w:tcBorders>
            <w:vAlign w:val="center"/>
          </w:tcPr>
          <w:p w14:paraId="0AE4CE28" w14:textId="6161F552" w:rsidR="008B2745" w:rsidRDefault="00000000">
            <w:pPr>
              <w:jc w:val="center"/>
              <w:rPr>
                <w:rFonts w:ascii="仿宋_GB2312" w:eastAsia="仿宋_GB2312"/>
                <w:b/>
                <w:bCs/>
                <w:sz w:val="36"/>
                <w:szCs w:val="36"/>
              </w:rPr>
            </w:pPr>
            <w:r>
              <w:rPr>
                <w:rFonts w:ascii="仿宋" w:eastAsia="仿宋" w:hAnsi="仿宋"/>
                <w:szCs w:val="21"/>
              </w:rPr>
              <w:br w:type="page"/>
            </w:r>
            <w:r>
              <w:rPr>
                <w:rFonts w:ascii="仿宋_GB2312" w:eastAsia="仿宋_GB2312" w:hint="eastAsia"/>
                <w:b/>
                <w:bCs/>
                <w:sz w:val="36"/>
                <w:szCs w:val="36"/>
              </w:rPr>
              <w:t>承租人甄选综合评分表</w:t>
            </w:r>
          </w:p>
          <w:p w14:paraId="06C57966" w14:textId="77777777" w:rsidR="008B2745" w:rsidRDefault="008B2745">
            <w:pPr>
              <w:widowControl/>
              <w:jc w:val="center"/>
              <w:rPr>
                <w:rFonts w:ascii="仿宋" w:eastAsia="仿宋" w:hAnsi="仿宋" w:cs="宋体" w:hint="eastAsia"/>
                <w:b/>
                <w:bCs/>
                <w:kern w:val="0"/>
                <w:sz w:val="36"/>
                <w:szCs w:val="36"/>
              </w:rPr>
            </w:pPr>
          </w:p>
        </w:tc>
      </w:tr>
      <w:tr w:rsidR="008B2745" w14:paraId="7F936E7C" w14:textId="77777777" w:rsidTr="00D904BE">
        <w:trPr>
          <w:trHeight w:val="660"/>
          <w:jc w:val="center"/>
        </w:trPr>
        <w:tc>
          <w:tcPr>
            <w:tcW w:w="1053" w:type="dxa"/>
            <w:tcBorders>
              <w:top w:val="single" w:sz="4" w:space="0" w:color="auto"/>
              <w:left w:val="single" w:sz="4" w:space="0" w:color="auto"/>
              <w:bottom w:val="single" w:sz="4" w:space="0" w:color="auto"/>
              <w:right w:val="single" w:sz="4" w:space="0" w:color="auto"/>
            </w:tcBorders>
            <w:vAlign w:val="center"/>
          </w:tcPr>
          <w:p w14:paraId="003127C5"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序 号</w:t>
            </w:r>
          </w:p>
        </w:tc>
        <w:tc>
          <w:tcPr>
            <w:tcW w:w="2633" w:type="dxa"/>
            <w:tcBorders>
              <w:top w:val="single" w:sz="4" w:space="0" w:color="auto"/>
              <w:left w:val="nil"/>
              <w:bottom w:val="single" w:sz="4" w:space="0" w:color="auto"/>
              <w:right w:val="single" w:sz="4" w:space="0" w:color="auto"/>
            </w:tcBorders>
            <w:vAlign w:val="center"/>
          </w:tcPr>
          <w:p w14:paraId="78CF5C19"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评 审 项 目(100分）</w:t>
            </w:r>
          </w:p>
        </w:tc>
        <w:tc>
          <w:tcPr>
            <w:tcW w:w="4961" w:type="dxa"/>
            <w:tcBorders>
              <w:top w:val="single" w:sz="4" w:space="0" w:color="auto"/>
              <w:left w:val="nil"/>
              <w:bottom w:val="single" w:sz="4" w:space="0" w:color="auto"/>
              <w:right w:val="single" w:sz="4" w:space="0" w:color="auto"/>
            </w:tcBorders>
            <w:vAlign w:val="center"/>
          </w:tcPr>
          <w:p w14:paraId="460D1961"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评分标准</w:t>
            </w:r>
          </w:p>
        </w:tc>
      </w:tr>
      <w:tr w:rsidR="008B2745" w14:paraId="4A1FFBE7" w14:textId="77777777" w:rsidTr="00D904BE">
        <w:trPr>
          <w:trHeight w:val="1335"/>
          <w:jc w:val="center"/>
        </w:trPr>
        <w:tc>
          <w:tcPr>
            <w:tcW w:w="1053" w:type="dxa"/>
            <w:tcBorders>
              <w:top w:val="nil"/>
              <w:left w:val="single" w:sz="4" w:space="0" w:color="auto"/>
              <w:bottom w:val="single" w:sz="4" w:space="0" w:color="auto"/>
              <w:right w:val="single" w:sz="4" w:space="0" w:color="auto"/>
            </w:tcBorders>
            <w:vAlign w:val="center"/>
          </w:tcPr>
          <w:p w14:paraId="5602797D"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1</w:t>
            </w:r>
          </w:p>
        </w:tc>
        <w:tc>
          <w:tcPr>
            <w:tcW w:w="2633" w:type="dxa"/>
            <w:tcBorders>
              <w:top w:val="nil"/>
              <w:left w:val="nil"/>
              <w:bottom w:val="single" w:sz="4" w:space="0" w:color="auto"/>
              <w:right w:val="single" w:sz="4" w:space="0" w:color="auto"/>
            </w:tcBorders>
            <w:vAlign w:val="center"/>
          </w:tcPr>
          <w:p w14:paraId="0764AF80" w14:textId="77777777" w:rsidR="00D904BE" w:rsidRDefault="00000000">
            <w:pPr>
              <w:widowControl/>
              <w:spacing w:line="440" w:lineRule="exact"/>
              <w:jc w:val="center"/>
              <w:rPr>
                <w:rFonts w:ascii="仿宋_GB2312" w:eastAsia="仿宋_GB2312"/>
                <w:b/>
                <w:bCs/>
                <w:sz w:val="22"/>
              </w:rPr>
            </w:pPr>
            <w:r>
              <w:rPr>
                <w:rFonts w:ascii="仿宋_GB2312" w:eastAsia="仿宋_GB2312" w:hint="eastAsia"/>
                <w:b/>
                <w:bCs/>
                <w:sz w:val="22"/>
              </w:rPr>
              <w:t>企业/个人</w:t>
            </w:r>
          </w:p>
          <w:p w14:paraId="37FBA6B9" w14:textId="158416A0"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综合资信情况</w:t>
            </w:r>
          </w:p>
          <w:p w14:paraId="4C37D9C7"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（20分）</w:t>
            </w:r>
          </w:p>
        </w:tc>
        <w:tc>
          <w:tcPr>
            <w:tcW w:w="4961" w:type="dxa"/>
            <w:tcBorders>
              <w:top w:val="nil"/>
              <w:left w:val="nil"/>
              <w:bottom w:val="single" w:sz="4" w:space="0" w:color="auto"/>
              <w:right w:val="single" w:sz="4" w:space="0" w:color="auto"/>
            </w:tcBorders>
            <w:vAlign w:val="center"/>
          </w:tcPr>
          <w:p w14:paraId="15AA8794" w14:textId="77777777" w:rsidR="008B2745" w:rsidRDefault="00000000">
            <w:pPr>
              <w:widowControl/>
              <w:spacing w:line="440" w:lineRule="exact"/>
              <w:rPr>
                <w:rFonts w:ascii="仿宋_GB2312" w:eastAsia="仿宋_GB2312"/>
                <w:sz w:val="22"/>
              </w:rPr>
            </w:pPr>
            <w:r>
              <w:rPr>
                <w:rFonts w:ascii="仿宋_GB2312" w:eastAsia="仿宋_GB2312" w:hint="eastAsia"/>
                <w:sz w:val="22"/>
              </w:rPr>
              <w:t>根据承租人企业/个人性质、规模、资金及经济实力、市场履约信用情况、银行资信情况等；最优(16-20分），较好(11-15分），一般（6－10分），差（0-5分）。</w:t>
            </w:r>
          </w:p>
        </w:tc>
      </w:tr>
      <w:tr w:rsidR="008B2745" w14:paraId="5C80F36F" w14:textId="77777777" w:rsidTr="00D904BE">
        <w:trPr>
          <w:trHeight w:val="1785"/>
          <w:jc w:val="center"/>
        </w:trPr>
        <w:tc>
          <w:tcPr>
            <w:tcW w:w="1053" w:type="dxa"/>
            <w:tcBorders>
              <w:top w:val="nil"/>
              <w:left w:val="single" w:sz="4" w:space="0" w:color="auto"/>
              <w:bottom w:val="single" w:sz="4" w:space="0" w:color="auto"/>
              <w:right w:val="single" w:sz="4" w:space="0" w:color="auto"/>
            </w:tcBorders>
            <w:vAlign w:val="center"/>
          </w:tcPr>
          <w:p w14:paraId="480F9D2A"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2</w:t>
            </w:r>
          </w:p>
        </w:tc>
        <w:tc>
          <w:tcPr>
            <w:tcW w:w="2633" w:type="dxa"/>
            <w:tcBorders>
              <w:top w:val="nil"/>
              <w:left w:val="nil"/>
              <w:bottom w:val="single" w:sz="4" w:space="0" w:color="auto"/>
              <w:right w:val="single" w:sz="4" w:space="0" w:color="auto"/>
            </w:tcBorders>
            <w:vAlign w:val="center"/>
          </w:tcPr>
          <w:p w14:paraId="1A0D42B4"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平均租金水平                     （80分）</w:t>
            </w:r>
          </w:p>
        </w:tc>
        <w:tc>
          <w:tcPr>
            <w:tcW w:w="4961" w:type="dxa"/>
            <w:tcBorders>
              <w:top w:val="nil"/>
              <w:left w:val="nil"/>
              <w:bottom w:val="single" w:sz="4" w:space="0" w:color="auto"/>
              <w:right w:val="single" w:sz="4" w:space="0" w:color="auto"/>
            </w:tcBorders>
            <w:vAlign w:val="center"/>
          </w:tcPr>
          <w:p w14:paraId="09C4C331" w14:textId="77777777" w:rsidR="008B2745" w:rsidRDefault="00000000">
            <w:pPr>
              <w:widowControl/>
              <w:spacing w:line="440" w:lineRule="exact"/>
              <w:rPr>
                <w:rFonts w:ascii="仿宋_GB2312" w:eastAsia="仿宋_GB2312"/>
                <w:sz w:val="22"/>
              </w:rPr>
            </w:pPr>
            <w:r>
              <w:rPr>
                <w:rFonts w:ascii="仿宋_GB2312" w:eastAsia="仿宋_GB2312" w:hint="eastAsia"/>
                <w:sz w:val="22"/>
              </w:rPr>
              <w:t>根据承租人租金报价，以租赁期内平均折算月度租金最高报价为基准，得80分；与最高报价相比较，每低1%扣1分，最低得分0分。</w:t>
            </w:r>
          </w:p>
        </w:tc>
      </w:tr>
    </w:tbl>
    <w:p w14:paraId="5A07D1D9" w14:textId="77777777" w:rsidR="008B2745" w:rsidRDefault="008B2745">
      <w:pPr>
        <w:spacing w:line="360" w:lineRule="auto"/>
        <w:rPr>
          <w:rFonts w:ascii="仿宋" w:eastAsia="仿宋" w:hAnsi="仿宋" w:hint="eastAsia"/>
        </w:rPr>
      </w:pPr>
    </w:p>
    <w:p w14:paraId="13AEE2E5" w14:textId="77777777" w:rsidR="008B2745" w:rsidRDefault="008B2745"/>
    <w:p w14:paraId="37432377" w14:textId="77777777" w:rsidR="008B2745" w:rsidRDefault="008B2745"/>
    <w:p w14:paraId="25B44F85" w14:textId="77777777" w:rsidR="008B2745" w:rsidRDefault="008B2745"/>
    <w:p w14:paraId="115B5924" w14:textId="77777777" w:rsidR="008B2745" w:rsidRDefault="008B2745"/>
    <w:p w14:paraId="787779EA" w14:textId="77777777" w:rsidR="008B2745" w:rsidRDefault="008B2745"/>
    <w:p w14:paraId="1A8CFCEC" w14:textId="77777777" w:rsidR="008B2745" w:rsidRDefault="008B2745"/>
    <w:p w14:paraId="2DCFA767" w14:textId="77777777" w:rsidR="008B2745" w:rsidRDefault="008B2745"/>
    <w:p w14:paraId="1255E0B4" w14:textId="77777777" w:rsidR="008B2745" w:rsidRDefault="008B2745"/>
    <w:p w14:paraId="2DC55707" w14:textId="77777777" w:rsidR="00D904BE" w:rsidRDefault="00D904BE">
      <w:pPr>
        <w:widowControl/>
        <w:jc w:val="left"/>
        <w:rPr>
          <w:rFonts w:ascii="黑体" w:eastAsia="黑体" w:hAnsi="黑体" w:cs="黑体" w:hint="eastAsia"/>
          <w:sz w:val="32"/>
          <w:szCs w:val="32"/>
        </w:rPr>
      </w:pPr>
      <w:r>
        <w:rPr>
          <w:rFonts w:ascii="黑体" w:eastAsia="黑体" w:hAnsi="黑体" w:cs="黑体" w:hint="eastAsia"/>
          <w:sz w:val="32"/>
          <w:szCs w:val="32"/>
        </w:rPr>
        <w:br w:type="page"/>
      </w:r>
    </w:p>
    <w:p w14:paraId="039A1B68" w14:textId="79FB0395" w:rsidR="008B2745" w:rsidRDefault="00000000">
      <w:pPr>
        <w:rPr>
          <w:rFonts w:ascii="黑体" w:eastAsia="黑体" w:hAnsi="黑体" w:cs="黑体" w:hint="eastAsia"/>
          <w:sz w:val="32"/>
          <w:szCs w:val="32"/>
        </w:rPr>
      </w:pPr>
      <w:r>
        <w:rPr>
          <w:rFonts w:ascii="黑体" w:eastAsia="黑体" w:hAnsi="黑体" w:cs="黑体" w:hint="eastAsia"/>
          <w:sz w:val="32"/>
          <w:szCs w:val="32"/>
        </w:rPr>
        <w:lastRenderedPageBreak/>
        <w:t>附件2：</w:t>
      </w:r>
    </w:p>
    <w:p w14:paraId="4A1A193B" w14:textId="77777777" w:rsidR="008B2745" w:rsidRDefault="00000000">
      <w:pPr>
        <w:spacing w:line="800" w:lineRule="exact"/>
        <w:jc w:val="center"/>
        <w:rPr>
          <w:b/>
          <w:sz w:val="44"/>
          <w:szCs w:val="44"/>
        </w:rPr>
      </w:pPr>
      <w:r>
        <w:rPr>
          <w:rFonts w:hint="eastAsia"/>
          <w:b/>
          <w:sz w:val="44"/>
          <w:szCs w:val="44"/>
        </w:rPr>
        <w:t>广州市住房租赁合同</w:t>
      </w:r>
    </w:p>
    <w:p w14:paraId="6646CBF7" w14:textId="77777777" w:rsidR="008B2745" w:rsidRDefault="008B2745">
      <w:pPr>
        <w:spacing w:line="520" w:lineRule="exact"/>
        <w:jc w:val="center"/>
        <w:rPr>
          <w:b/>
          <w:sz w:val="44"/>
          <w:szCs w:val="44"/>
        </w:rPr>
      </w:pPr>
    </w:p>
    <w:p w14:paraId="450BB346" w14:textId="77777777" w:rsidR="008B2745" w:rsidRDefault="00000000">
      <w:pPr>
        <w:spacing w:line="520" w:lineRule="exact"/>
        <w:rPr>
          <w:rFonts w:ascii="宋体" w:hAnsi="宋体" w:hint="eastAsia"/>
          <w:b/>
          <w:sz w:val="24"/>
          <w:u w:val="single"/>
        </w:rPr>
      </w:pPr>
      <w:r>
        <w:rPr>
          <w:rFonts w:ascii="宋体" w:hAnsi="宋体" w:hint="eastAsia"/>
          <w:b/>
          <w:sz w:val="24"/>
        </w:rPr>
        <w:t>出租人（甲方）：</w:t>
      </w:r>
      <w:r>
        <w:rPr>
          <w:rFonts w:ascii="宋体" w:hAnsi="宋体" w:hint="eastAsia"/>
          <w:b/>
          <w:sz w:val="24"/>
          <w:u w:val="single"/>
        </w:rPr>
        <w:t xml:space="preserve">广州市城壹房地产顾问有限公司 </w:t>
      </w:r>
    </w:p>
    <w:p w14:paraId="6CE95786" w14:textId="77777777" w:rsidR="008B2745" w:rsidRDefault="00000000">
      <w:pPr>
        <w:spacing w:line="520" w:lineRule="exact"/>
        <w:rPr>
          <w:rFonts w:ascii="宋体" w:hAnsi="宋体" w:hint="eastAsia"/>
          <w:sz w:val="24"/>
          <w:u w:val="single"/>
        </w:rPr>
      </w:pPr>
      <w:r>
        <w:rPr>
          <w:rFonts w:ascii="宋体" w:hAnsi="宋体" w:hint="eastAsia"/>
          <w:sz w:val="24"/>
        </w:rPr>
        <w:t>证件类型：</w:t>
      </w:r>
      <w:r>
        <w:rPr>
          <w:rFonts w:ascii="宋体" w:hAnsi="宋体" w:hint="eastAsia"/>
          <w:sz w:val="24"/>
          <w:u w:val="single"/>
        </w:rPr>
        <w:t xml:space="preserve">      营业执照        </w:t>
      </w:r>
      <w:r>
        <w:rPr>
          <w:rFonts w:ascii="宋体" w:hAnsi="宋体" w:hint="eastAsia"/>
          <w:sz w:val="24"/>
        </w:rPr>
        <w:t>证    号：</w:t>
      </w:r>
      <w:r>
        <w:rPr>
          <w:rFonts w:ascii="宋体" w:hAnsi="宋体" w:hint="eastAsia"/>
          <w:sz w:val="24"/>
          <w:u w:val="single"/>
        </w:rPr>
        <w:t xml:space="preserve"> 91440101304504400X  </w:t>
      </w:r>
    </w:p>
    <w:p w14:paraId="4ECF9A61" w14:textId="77777777" w:rsidR="008B2745" w:rsidRDefault="00000000">
      <w:pPr>
        <w:spacing w:line="520" w:lineRule="exact"/>
        <w:rPr>
          <w:rFonts w:ascii="宋体" w:hAnsi="宋体" w:hint="eastAsia"/>
          <w:sz w:val="24"/>
        </w:rPr>
      </w:pPr>
      <w:r>
        <w:rPr>
          <w:rFonts w:ascii="宋体" w:hAnsi="宋体" w:hint="eastAsia"/>
          <w:sz w:val="24"/>
        </w:rPr>
        <w:t>出租人：</w:t>
      </w:r>
      <w:r>
        <w:rPr>
          <w:rFonts w:ascii="宋体" w:hAnsi="宋体" w:hint="eastAsia"/>
          <w:sz w:val="24"/>
        </w:rPr>
        <w:sym w:font="Wingdings 2" w:char="0052"/>
      </w:r>
      <w:r>
        <w:rPr>
          <w:rFonts w:ascii="宋体" w:hAnsi="宋体" w:hint="eastAsia"/>
          <w:sz w:val="24"/>
        </w:rPr>
        <w:t>房屋产权人□ 房屋产权人委托代理人 □房屋产权人授权经营人</w:t>
      </w:r>
    </w:p>
    <w:p w14:paraId="0D6247E5" w14:textId="77777777" w:rsidR="008B2745" w:rsidRDefault="00000000">
      <w:pPr>
        <w:spacing w:line="520" w:lineRule="exact"/>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020-8370 7917      </w:t>
      </w:r>
      <w:r>
        <w:rPr>
          <w:rFonts w:ascii="宋体" w:hAnsi="宋体" w:hint="eastAsia"/>
          <w:sz w:val="24"/>
        </w:rPr>
        <w:t>电子邮箱：</w:t>
      </w:r>
      <w:r>
        <w:rPr>
          <w:rFonts w:ascii="宋体" w:hAnsi="宋体" w:hint="eastAsia"/>
          <w:sz w:val="24"/>
          <w:u w:val="single"/>
        </w:rPr>
        <w:t xml:space="preserve">   cygw@gzcityone.com</w:t>
      </w:r>
    </w:p>
    <w:p w14:paraId="0E6CC8B4" w14:textId="77777777" w:rsidR="008B2745" w:rsidRDefault="00000000">
      <w:pPr>
        <w:spacing w:line="520" w:lineRule="exact"/>
        <w:rPr>
          <w:rFonts w:ascii="宋体" w:hAnsi="宋体" w:hint="eastAsia"/>
          <w:sz w:val="24"/>
          <w:u w:val="single"/>
        </w:rPr>
      </w:pPr>
      <w:r>
        <w:rPr>
          <w:rFonts w:ascii="宋体" w:hAnsi="宋体" w:hint="eastAsia"/>
          <w:sz w:val="24"/>
        </w:rPr>
        <w:t>通讯地址：</w:t>
      </w:r>
      <w:r>
        <w:rPr>
          <w:rFonts w:ascii="宋体" w:hAnsi="宋体" w:hint="eastAsia"/>
          <w:sz w:val="24"/>
          <w:u w:val="single"/>
        </w:rPr>
        <w:t xml:space="preserve">  广州市越秀区流花路117号13号馆2楼  </w:t>
      </w:r>
    </w:p>
    <w:p w14:paraId="7E5C50D1" w14:textId="77777777" w:rsidR="008B2745" w:rsidRDefault="00000000">
      <w:pPr>
        <w:spacing w:line="520" w:lineRule="exact"/>
        <w:rPr>
          <w:rFonts w:ascii="宋体" w:hAnsi="宋体" w:hint="eastAsia"/>
          <w:sz w:val="24"/>
          <w:u w:val="single"/>
        </w:rPr>
      </w:pPr>
      <w:r>
        <w:rPr>
          <w:rFonts w:ascii="宋体" w:hAnsi="宋体" w:hint="eastAsia"/>
          <w:sz w:val="24"/>
        </w:rPr>
        <w:t>收款账户（银行账户或网络支付账户）：</w:t>
      </w:r>
      <w:r>
        <w:rPr>
          <w:rFonts w:ascii="宋体" w:hAnsi="宋体" w:hint="eastAsia"/>
          <w:sz w:val="24"/>
          <w:u w:val="single"/>
        </w:rPr>
        <w:t xml:space="preserve">    广州银行越秀支行 800234606812128 </w:t>
      </w:r>
    </w:p>
    <w:p w14:paraId="3695614E" w14:textId="77777777" w:rsidR="008B2745" w:rsidRDefault="008B2745">
      <w:pPr>
        <w:spacing w:line="520" w:lineRule="exact"/>
        <w:rPr>
          <w:rFonts w:ascii="宋体" w:hAnsi="宋体" w:hint="eastAsia"/>
          <w:b/>
          <w:sz w:val="24"/>
        </w:rPr>
      </w:pPr>
    </w:p>
    <w:p w14:paraId="1BC2BF16" w14:textId="77777777" w:rsidR="008B2745" w:rsidRDefault="00000000">
      <w:pPr>
        <w:spacing w:line="520" w:lineRule="exact"/>
        <w:rPr>
          <w:rFonts w:ascii="宋体" w:hAnsi="宋体" w:hint="eastAsia"/>
          <w:b/>
          <w:sz w:val="24"/>
        </w:rPr>
      </w:pPr>
      <w:r>
        <w:rPr>
          <w:rFonts w:ascii="宋体" w:hAnsi="宋体" w:hint="eastAsia"/>
          <w:b/>
          <w:sz w:val="24"/>
        </w:rPr>
        <w:t>承租人（乙方）：</w:t>
      </w:r>
      <w:r>
        <w:rPr>
          <w:rFonts w:ascii="宋体" w:hAnsi="宋体" w:hint="eastAsia"/>
          <w:b/>
          <w:sz w:val="24"/>
          <w:u w:val="single"/>
        </w:rPr>
        <w:t xml:space="preserve">                                                      </w:t>
      </w:r>
    </w:p>
    <w:p w14:paraId="192968FD" w14:textId="77777777" w:rsidR="008B2745" w:rsidRDefault="00000000">
      <w:pPr>
        <w:spacing w:line="520" w:lineRule="exact"/>
        <w:rPr>
          <w:rFonts w:ascii="宋体" w:hAnsi="宋体" w:hint="eastAsia"/>
          <w:sz w:val="24"/>
          <w:u w:val="single"/>
        </w:rPr>
      </w:pPr>
      <w:r>
        <w:rPr>
          <w:rFonts w:ascii="宋体" w:hAnsi="宋体" w:hint="eastAsia"/>
          <w:sz w:val="24"/>
        </w:rPr>
        <w:t>证件类型：</w:t>
      </w:r>
      <w:r>
        <w:rPr>
          <w:rFonts w:ascii="宋体" w:hAnsi="宋体" w:hint="eastAsia"/>
          <w:sz w:val="24"/>
          <w:u w:val="single"/>
        </w:rPr>
        <w:t xml:space="preserve">                         </w:t>
      </w:r>
      <w:r>
        <w:rPr>
          <w:rFonts w:ascii="宋体" w:hAnsi="宋体" w:hint="eastAsia"/>
          <w:sz w:val="24"/>
        </w:rPr>
        <w:t>证    号：</w:t>
      </w:r>
      <w:r>
        <w:rPr>
          <w:rFonts w:ascii="宋体" w:hAnsi="宋体" w:hint="eastAsia"/>
          <w:sz w:val="24"/>
          <w:u w:val="single"/>
        </w:rPr>
        <w:t xml:space="preserve">                        </w:t>
      </w:r>
    </w:p>
    <w:p w14:paraId="64AD7C03" w14:textId="77777777" w:rsidR="008B2745" w:rsidRDefault="00000000">
      <w:pPr>
        <w:spacing w:line="520" w:lineRule="exact"/>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电子邮箱：</w:t>
      </w:r>
      <w:r>
        <w:rPr>
          <w:rFonts w:ascii="宋体" w:hAnsi="宋体" w:hint="eastAsia"/>
          <w:sz w:val="24"/>
          <w:u w:val="single"/>
        </w:rPr>
        <w:t xml:space="preserve">                        </w:t>
      </w:r>
    </w:p>
    <w:p w14:paraId="6E7B7194" w14:textId="77777777" w:rsidR="008B2745" w:rsidRDefault="00000000">
      <w:pPr>
        <w:spacing w:line="520" w:lineRule="exact"/>
        <w:rPr>
          <w:rFonts w:ascii="宋体" w:hAnsi="宋体" w:hint="eastAsia"/>
          <w:sz w:val="24"/>
          <w:u w:val="single"/>
        </w:rPr>
      </w:pPr>
      <w:r>
        <w:rPr>
          <w:rFonts w:ascii="宋体" w:hAnsi="宋体" w:hint="eastAsia"/>
          <w:sz w:val="24"/>
        </w:rPr>
        <w:t>通讯地址：</w:t>
      </w:r>
      <w:r>
        <w:rPr>
          <w:rFonts w:ascii="宋体" w:hAnsi="宋体" w:hint="eastAsia"/>
          <w:sz w:val="24"/>
          <w:u w:val="single"/>
        </w:rPr>
        <w:t xml:space="preserve">                                                           </w:t>
      </w:r>
    </w:p>
    <w:p w14:paraId="10C12996" w14:textId="77777777" w:rsidR="008B2745" w:rsidRDefault="00000000">
      <w:pPr>
        <w:spacing w:line="520" w:lineRule="exact"/>
        <w:rPr>
          <w:rFonts w:ascii="宋体" w:hAnsi="宋体" w:hint="eastAsia"/>
          <w:sz w:val="24"/>
          <w:u w:val="single"/>
        </w:rPr>
      </w:pPr>
      <w:r>
        <w:rPr>
          <w:rFonts w:ascii="宋体" w:hAnsi="宋体" w:hint="eastAsia"/>
          <w:sz w:val="24"/>
        </w:rPr>
        <w:t>收款账户（银行账户或网络支付账户）：</w:t>
      </w:r>
      <w:r>
        <w:rPr>
          <w:rFonts w:ascii="宋体" w:hAnsi="宋体" w:hint="eastAsia"/>
          <w:sz w:val="24"/>
          <w:u w:val="single"/>
        </w:rPr>
        <w:t xml:space="preserve">                                     </w:t>
      </w:r>
    </w:p>
    <w:p w14:paraId="5D652BD8" w14:textId="77777777" w:rsidR="008B2745" w:rsidRDefault="008B2745">
      <w:pPr>
        <w:spacing w:line="520" w:lineRule="exact"/>
        <w:rPr>
          <w:rFonts w:ascii="宋体" w:hAnsi="宋体" w:hint="eastAsia"/>
          <w:b/>
          <w:sz w:val="24"/>
        </w:rPr>
      </w:pPr>
    </w:p>
    <w:p w14:paraId="0D4FDAD5" w14:textId="77777777" w:rsidR="008B2745" w:rsidRDefault="008B2745">
      <w:pPr>
        <w:spacing w:line="520" w:lineRule="exact"/>
        <w:rPr>
          <w:rFonts w:ascii="宋体" w:hAnsi="宋体" w:hint="eastAsia"/>
          <w:b/>
          <w:sz w:val="24"/>
        </w:rPr>
      </w:pPr>
    </w:p>
    <w:p w14:paraId="4B8ADD4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根据《中华人民共和国民法典》、《中华人民共和国城市房地产管理法》及其他有关法律、法规的规定，甲方和乙方本着平等、自愿、公平、诚实信用的原则，经协商一致，就住房租赁有关事宜达成如下协议：</w:t>
      </w:r>
    </w:p>
    <w:p w14:paraId="29585DC4" w14:textId="77777777" w:rsidR="008B2745" w:rsidRDefault="00000000">
      <w:pPr>
        <w:spacing w:line="520" w:lineRule="exact"/>
        <w:ind w:firstLineChars="200" w:firstLine="482"/>
        <w:rPr>
          <w:rFonts w:ascii="宋体" w:hAnsi="宋体" w:hint="eastAsia"/>
          <w:sz w:val="24"/>
        </w:rPr>
      </w:pPr>
      <w:r>
        <w:rPr>
          <w:rFonts w:ascii="宋体" w:hAnsi="宋体" w:hint="eastAsia"/>
          <w:b/>
          <w:sz w:val="24"/>
        </w:rPr>
        <w:t>第一条  房屋的情况及居住要求</w:t>
      </w:r>
    </w:p>
    <w:p w14:paraId="3E11E1AC" w14:textId="77777777" w:rsidR="008B2745" w:rsidRDefault="00000000">
      <w:pPr>
        <w:adjustRightInd w:val="0"/>
        <w:snapToGrid w:val="0"/>
        <w:spacing w:line="560" w:lineRule="exact"/>
        <w:ind w:firstLineChars="200" w:firstLine="480"/>
        <w:jc w:val="left"/>
        <w:rPr>
          <w:rFonts w:ascii="Times New Roman" w:hAnsi="Times New Roman"/>
          <w:u w:val="single"/>
        </w:rPr>
        <w:sectPr w:rsidR="008B2745">
          <w:headerReference w:type="default" r:id="rId8"/>
          <w:footerReference w:type="default" r:id="rId9"/>
          <w:headerReference w:type="first" r:id="rId10"/>
          <w:footerReference w:type="first" r:id="rId11"/>
          <w:pgSz w:w="11906" w:h="16838"/>
          <w:pgMar w:top="1814" w:right="1361" w:bottom="1701" w:left="1474" w:header="851" w:footer="1304" w:gutter="0"/>
          <w:pgNumType w:start="1"/>
          <w:cols w:space="720"/>
          <w:titlePg/>
          <w:docGrid w:type="lines" w:linePitch="312"/>
        </w:sectPr>
      </w:pPr>
      <w:r>
        <w:rPr>
          <w:rFonts w:ascii="宋体" w:hAnsi="宋体" w:hint="eastAsia"/>
          <w:sz w:val="24"/>
        </w:rPr>
        <w:t>（一）房屋坐落：</w:t>
      </w:r>
      <w:r>
        <w:rPr>
          <w:rFonts w:ascii="宋体" w:hAnsi="宋体" w:hint="eastAsia"/>
          <w:sz w:val="24"/>
          <w:u w:val="single"/>
        </w:rPr>
        <w:t xml:space="preserve">                             </w:t>
      </w:r>
      <w:r>
        <w:rPr>
          <w:rFonts w:ascii="宋体" w:hAnsi="宋体" w:hint="eastAsia"/>
          <w:sz w:val="24"/>
        </w:rPr>
        <w:t>行政街（镇）</w:t>
      </w:r>
      <w:r>
        <w:rPr>
          <w:rFonts w:ascii="宋体" w:hAnsi="宋体" w:hint="eastAsia"/>
          <w:sz w:val="24"/>
          <w:u w:val="single"/>
        </w:rPr>
        <w:t xml:space="preserve">                 </w:t>
      </w:r>
      <w:r>
        <w:rPr>
          <w:rFonts w:ascii="宋体" w:hAnsi="宋体" w:hint="eastAsia"/>
          <w:sz w:val="24"/>
        </w:rPr>
        <w:t>路（街、巷、里）</w:t>
      </w:r>
      <w:r>
        <w:rPr>
          <w:rFonts w:ascii="宋体" w:hAnsi="宋体" w:hint="eastAsia"/>
          <w:sz w:val="24"/>
          <w:u w:val="single"/>
        </w:rPr>
        <w:t xml:space="preserve">               </w:t>
      </w:r>
      <w:r>
        <w:rPr>
          <w:rFonts w:ascii="宋体" w:hAnsi="宋体" w:hint="eastAsia"/>
          <w:sz w:val="24"/>
        </w:rPr>
        <w:t>号（门牌）</w:t>
      </w:r>
      <w:r>
        <w:rPr>
          <w:rFonts w:ascii="宋体" w:hAnsi="宋体" w:hint="eastAsia"/>
          <w:sz w:val="24"/>
          <w:u w:val="single"/>
        </w:rPr>
        <w:t xml:space="preserve">                   </w:t>
      </w:r>
      <w:r>
        <w:rPr>
          <w:rFonts w:hint="eastAsia"/>
          <w:u w:val="single"/>
        </w:rPr>
        <w:t xml:space="preserve">      </w:t>
      </w:r>
      <w:r>
        <w:rPr>
          <w:rFonts w:ascii="宋体" w:hAnsi="宋体" w:hint="eastAsia"/>
          <w:sz w:val="24"/>
          <w:u w:val="single"/>
        </w:rPr>
        <w:t xml:space="preserve"> </w:t>
      </w:r>
      <w:r>
        <w:rPr>
          <w:rFonts w:ascii="宋体" w:hAnsi="宋体" w:hint="eastAsia"/>
          <w:sz w:val="24"/>
        </w:rPr>
        <w:t xml:space="preserve"> 部位（分租），小区名称：</w:t>
      </w:r>
      <w:r>
        <w:rPr>
          <w:rFonts w:ascii="宋体" w:hAnsi="宋体" w:hint="eastAsia"/>
          <w:sz w:val="24"/>
          <w:u w:val="single"/>
        </w:rPr>
        <w:t xml:space="preserve">                            </w:t>
      </w:r>
      <w:r>
        <w:rPr>
          <w:rFonts w:ascii="宋体" w:hAnsi="宋体" w:hint="eastAsia"/>
          <w:sz w:val="24"/>
        </w:rPr>
        <w:t>，属</w:t>
      </w:r>
      <w:r>
        <w:rPr>
          <w:rFonts w:ascii="宋体" w:hAnsi="宋体" w:hint="eastAsia"/>
          <w:sz w:val="24"/>
          <w:u w:val="single"/>
        </w:rPr>
        <w:t xml:space="preserve">                       </w:t>
      </w:r>
      <w:r>
        <w:rPr>
          <w:rFonts w:ascii="宋体" w:hAnsi="宋体" w:hint="eastAsia"/>
          <w:sz w:val="24"/>
        </w:rPr>
        <w:t>街道</w:t>
      </w:r>
      <w:r>
        <w:rPr>
          <w:rFonts w:ascii="宋体" w:hAnsi="宋体" w:hint="eastAsia"/>
          <w:sz w:val="24"/>
        </w:rPr>
        <w:lastRenderedPageBreak/>
        <w:t>办事处（乡镇）</w:t>
      </w:r>
      <w:r>
        <w:rPr>
          <w:rFonts w:ascii="宋体" w:hAnsi="宋体" w:hint="eastAsia"/>
          <w:sz w:val="24"/>
          <w:u w:val="single"/>
        </w:rPr>
        <w:t xml:space="preserve">                   </w:t>
      </w:r>
      <w:r>
        <w:rPr>
          <w:rFonts w:ascii="宋体" w:hAnsi="宋体" w:hint="eastAsia"/>
          <w:sz w:val="24"/>
        </w:rPr>
        <w:t>居民委员会（村委会）。房屋建筑面</w:t>
      </w:r>
      <w:r>
        <w:rPr>
          <w:rFonts w:ascii="宋体" w:hAnsi="宋体"/>
          <w:sz w:val="24"/>
        </w:rPr>
        <w:t>积</w:t>
      </w:r>
      <w:r>
        <w:rPr>
          <w:rFonts w:ascii="宋体" w:hAnsi="宋体"/>
          <w:sz w:val="24"/>
          <w:u w:val="single"/>
        </w:rPr>
        <w:t xml:space="preserve"> </w:t>
      </w:r>
      <w:r>
        <w:rPr>
          <w:rFonts w:ascii="宋体" w:hAnsi="宋体" w:hint="eastAsia"/>
          <w:sz w:val="24"/>
          <w:u w:val="single"/>
        </w:rPr>
        <w:t xml:space="preserve">        </w:t>
      </w:r>
      <w:r>
        <w:rPr>
          <w:rFonts w:ascii="Times New Roman" w:hAnsi="Times New Roman"/>
          <w:u w:val="single"/>
        </w:rPr>
        <w:t xml:space="preserve"> </w:t>
      </w:r>
    </w:p>
    <w:p w14:paraId="4F0B6989" w14:textId="77777777" w:rsidR="008B2745" w:rsidRDefault="00000000">
      <w:pPr>
        <w:adjustRightInd w:val="0"/>
        <w:snapToGrid w:val="0"/>
        <w:spacing w:line="560" w:lineRule="exact"/>
        <w:jc w:val="left"/>
        <w:rPr>
          <w:rFonts w:ascii="宋体" w:hAnsi="宋体" w:hint="eastAsia"/>
          <w:sz w:val="24"/>
        </w:rPr>
      </w:pPr>
      <w:r>
        <w:rPr>
          <w:rFonts w:ascii="宋体" w:hAnsi="宋体" w:hint="eastAsia"/>
          <w:sz w:val="24"/>
        </w:rPr>
        <w:t>平方米，其中使用面积</w:t>
      </w:r>
      <w:r>
        <w:rPr>
          <w:rFonts w:ascii="宋体" w:hAnsi="宋体" w:hint="eastAsia"/>
          <w:sz w:val="24"/>
          <w:u w:val="single"/>
        </w:rPr>
        <w:t xml:space="preserve">         </w:t>
      </w:r>
      <w:r>
        <w:rPr>
          <w:rFonts w:ascii="宋体" w:hAnsi="宋体" w:hint="eastAsia"/>
          <w:sz w:val="24"/>
        </w:rPr>
        <w:t>平方米。（附《出租房屋平面图》（附件1</w:t>
      </w:r>
      <w:r>
        <w:rPr>
          <w:rFonts w:ascii="宋体" w:hAnsi="宋体"/>
          <w:sz w:val="24"/>
        </w:rPr>
        <w:t>）</w:t>
      </w:r>
      <w:r>
        <w:rPr>
          <w:rFonts w:ascii="宋体" w:hAnsi="宋体" w:hint="eastAsia"/>
          <w:sz w:val="24"/>
        </w:rPr>
        <w:t>，如分租，须标注分租部位）</w:t>
      </w:r>
    </w:p>
    <w:p w14:paraId="03DC95C0"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（二）本房屋的权属证明（需出示原件）为：</w:t>
      </w:r>
    </w:p>
    <w:p w14:paraId="40698638"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不动产权证</w:t>
      </w:r>
      <w:r>
        <w:rPr>
          <w:rFonts w:ascii="宋体" w:hAnsi="宋体" w:hint="eastAsia"/>
          <w:sz w:val="24"/>
          <w:u w:val="single"/>
        </w:rPr>
        <w:t xml:space="preserve">                         </w:t>
      </w:r>
      <w:r>
        <w:rPr>
          <w:rFonts w:ascii="宋体" w:hAnsi="宋体" w:hint="eastAsia"/>
          <w:sz w:val="24"/>
        </w:rPr>
        <w:t>，</w:t>
      </w:r>
    </w:p>
    <w:p w14:paraId="2B4EF746"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房屋所有权证</w:t>
      </w:r>
      <w:r>
        <w:rPr>
          <w:rFonts w:ascii="宋体" w:hAnsi="宋体" w:hint="eastAsia"/>
          <w:sz w:val="24"/>
          <w:u w:val="single"/>
        </w:rPr>
        <w:t xml:space="preserve">                       </w:t>
      </w:r>
      <w:r>
        <w:rPr>
          <w:rFonts w:ascii="宋体" w:hAnsi="宋体" w:hint="eastAsia"/>
          <w:sz w:val="24"/>
        </w:rPr>
        <w:t>，</w:t>
      </w:r>
    </w:p>
    <w:p w14:paraId="0F71059C"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其他：</w:t>
      </w:r>
      <w:r>
        <w:rPr>
          <w:rFonts w:ascii="宋体" w:hAnsi="宋体" w:hint="eastAsia"/>
          <w:sz w:val="24"/>
          <w:u w:val="single"/>
        </w:rPr>
        <w:t xml:space="preserve">                     ,</w:t>
      </w:r>
    </w:p>
    <w:p w14:paraId="7DF0E897"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证件号为：</w:t>
      </w:r>
      <w:r>
        <w:rPr>
          <w:rFonts w:ascii="宋体" w:hAnsi="宋体" w:hint="eastAsia"/>
          <w:sz w:val="24"/>
          <w:u w:val="single"/>
        </w:rPr>
        <w:t xml:space="preserve">                             </w:t>
      </w:r>
      <w:r>
        <w:rPr>
          <w:rFonts w:ascii="宋体" w:hAnsi="宋体" w:hint="eastAsia"/>
          <w:sz w:val="24"/>
        </w:rPr>
        <w:t>;</w:t>
      </w:r>
    </w:p>
    <w:p w14:paraId="1E17EE88"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房屋产权所有人（权利人）为：              ;</w:t>
      </w:r>
    </w:p>
    <w:p w14:paraId="17268CAF"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产权所有方式为：☑单独所有  </w:t>
      </w:r>
      <w:r>
        <w:rPr>
          <w:rFonts w:ascii="宋体" w:hAnsi="宋体" w:hint="eastAsia"/>
          <w:sz w:val="24"/>
        </w:rPr>
        <w:sym w:font="Wingdings 2" w:char="00A3"/>
      </w:r>
      <w:r>
        <w:rPr>
          <w:rFonts w:ascii="宋体" w:hAnsi="宋体" w:hint="eastAsia"/>
          <w:sz w:val="24"/>
        </w:rPr>
        <w:t xml:space="preserve">共同共有   □按份共有; </w:t>
      </w:r>
    </w:p>
    <w:p w14:paraId="3CEFCEAC"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当前是否设定抵押：□是  ☑否; </w:t>
      </w:r>
    </w:p>
    <w:p w14:paraId="56D85FB2"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当前是否设定居住权：□是  ☑否; </w:t>
      </w:r>
    </w:p>
    <w:p w14:paraId="45DC06E1"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规定的产权用途为：</w:t>
      </w:r>
      <w:r>
        <w:rPr>
          <w:rFonts w:ascii="宋体" w:hAnsi="宋体" w:hint="eastAsia"/>
          <w:sz w:val="24"/>
          <w:u w:val="single"/>
        </w:rPr>
        <w:t xml:space="preserve">   住宅    </w:t>
      </w:r>
      <w:r>
        <w:rPr>
          <w:rFonts w:ascii="宋体" w:hAnsi="宋体" w:hint="eastAsia"/>
          <w:sz w:val="24"/>
        </w:rPr>
        <w:t xml:space="preserve"> 。 </w:t>
      </w:r>
    </w:p>
    <w:p w14:paraId="2500D010"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（三）房屋租赁形式：</w:t>
      </w:r>
    </w:p>
    <w:p w14:paraId="2B3AC5FD" w14:textId="77777777" w:rsidR="008B2745" w:rsidRDefault="00000000">
      <w:pPr>
        <w:kinsoku w:val="0"/>
        <w:overflowPunct w:val="0"/>
        <w:autoSpaceDE w:val="0"/>
        <w:autoSpaceDN w:val="0"/>
        <w:adjustRightInd w:val="0"/>
        <w:snapToGrid w:val="0"/>
        <w:spacing w:line="560" w:lineRule="exact"/>
        <w:ind w:firstLineChars="200" w:firstLine="480"/>
        <w:rPr>
          <w:rFonts w:ascii="宋体" w:hAnsi="宋体" w:hint="eastAsia"/>
          <w:sz w:val="24"/>
        </w:rPr>
      </w:pPr>
      <w:r>
        <w:rPr>
          <w:rFonts w:ascii="宋体" w:hAnsi="宋体" w:hint="eastAsia"/>
          <w:sz w:val="24"/>
        </w:rPr>
        <w:t>☑整租。双方当事人约定，房屋居住人数为</w:t>
      </w:r>
      <w:r>
        <w:rPr>
          <w:rFonts w:ascii="宋体" w:hAnsi="宋体" w:hint="eastAsia"/>
          <w:sz w:val="24"/>
          <w:u w:val="single"/>
        </w:rPr>
        <w:t xml:space="preserve">    </w:t>
      </w:r>
      <w:r>
        <w:rPr>
          <w:rFonts w:ascii="宋体" w:hAnsi="宋体" w:hint="eastAsia"/>
          <w:sz w:val="24"/>
        </w:rPr>
        <w:t>人，人员名单见实际居住人信息表（附件2）。</w:t>
      </w:r>
    </w:p>
    <w:p w14:paraId="08CA3C07" w14:textId="77777777" w:rsidR="008B2745" w:rsidRDefault="00000000">
      <w:pPr>
        <w:pStyle w:val="a9"/>
        <w:overflowPunct w:val="0"/>
        <w:autoSpaceDE w:val="0"/>
        <w:autoSpaceDN w:val="0"/>
        <w:ind w:firstLineChars="200" w:firstLine="480"/>
        <w:jc w:val="left"/>
      </w:pPr>
      <w:r>
        <w:rPr>
          <w:rFonts w:ascii="宋体" w:hAnsi="宋体" w:hint="eastAsia"/>
          <w:sz w:val="24"/>
        </w:rPr>
        <w:t>□分租。分租房间居住面积</w:t>
      </w:r>
      <w:r>
        <w:rPr>
          <w:rFonts w:ascii="宋体" w:hAnsi="宋体" w:hint="eastAsia"/>
          <w:sz w:val="24"/>
          <w:u w:val="single"/>
        </w:rPr>
        <w:t xml:space="preserve">     </w:t>
      </w:r>
      <w:r>
        <w:rPr>
          <w:rFonts w:ascii="宋体" w:hAnsi="宋体" w:hint="eastAsia"/>
          <w:sz w:val="24"/>
        </w:rPr>
        <w:t>平方米，居住人数为</w:t>
      </w:r>
      <w:r>
        <w:rPr>
          <w:rFonts w:ascii="宋体" w:hAnsi="宋体" w:hint="eastAsia"/>
          <w:sz w:val="24"/>
          <w:u w:val="single"/>
        </w:rPr>
        <w:t xml:space="preserve">    </w:t>
      </w:r>
      <w:r>
        <w:rPr>
          <w:rFonts w:ascii="宋体" w:hAnsi="宋体" w:hint="eastAsia"/>
          <w:sz w:val="24"/>
        </w:rPr>
        <w:t>人，最多不超过</w:t>
      </w:r>
      <w:r>
        <w:rPr>
          <w:rFonts w:ascii="宋体" w:hAnsi="宋体" w:hint="eastAsia"/>
          <w:sz w:val="24"/>
          <w:u w:val="single"/>
        </w:rPr>
        <w:t xml:space="preserve">    </w:t>
      </w:r>
      <w:r>
        <w:rPr>
          <w:rFonts w:ascii="宋体" w:hAnsi="宋体" w:hint="eastAsia"/>
          <w:sz w:val="24"/>
        </w:rPr>
        <w:t>人，具体位置见房屋平面图（附件1）所标注区域，不得安排人员在厨房、卫生间、阳台和地下储藏室居住；</w:t>
      </w:r>
    </w:p>
    <w:p w14:paraId="516D8619"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房屋配置：卫生间□无   □独立使用  □共用；厨房□无  □独立使用  □共用；客厅□无  □独立使用  □共用；阳台□无  □独立使用 □共用；其他：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□无  □独立使用  □共用。</w:t>
      </w:r>
    </w:p>
    <w:p w14:paraId="71BE57B4"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（四）乙方承租人和实际居住人不一致的，乙方应当向甲方提供实际居住人的信息，具体见实际居住人信息表(附件2)。实际居住人发生变动的，乙方应☑于</w:t>
      </w:r>
      <w:r>
        <w:rPr>
          <w:rFonts w:ascii="宋体" w:hAnsi="宋体" w:hint="eastAsia"/>
          <w:sz w:val="24"/>
          <w:u w:val="single"/>
        </w:rPr>
        <w:t xml:space="preserve">   3   </w:t>
      </w:r>
      <w:r>
        <w:rPr>
          <w:rFonts w:ascii="宋体" w:hAnsi="宋体" w:hint="eastAsia"/>
          <w:sz w:val="24"/>
        </w:rPr>
        <w:t>日内告</w:t>
      </w:r>
      <w:r>
        <w:rPr>
          <w:rFonts w:ascii="宋体" w:hAnsi="宋体" w:hint="eastAsia"/>
          <w:sz w:val="24"/>
        </w:rPr>
        <w:lastRenderedPageBreak/>
        <w:t>知出租人  □提前征得出租人书面同意。</w:t>
      </w:r>
    </w:p>
    <w:p w14:paraId="2E378070" w14:textId="77777777" w:rsidR="008B2745" w:rsidRDefault="00000000">
      <w:pPr>
        <w:numPr>
          <w:ilvl w:val="0"/>
          <w:numId w:val="1"/>
        </w:numPr>
        <w:adjustRightInd w:val="0"/>
        <w:snapToGrid w:val="0"/>
        <w:spacing w:line="560" w:lineRule="exact"/>
        <w:ind w:firstLineChars="200" w:firstLine="480"/>
        <w:rPr>
          <w:rFonts w:ascii="宋体" w:hAnsi="宋体" w:hint="eastAsia"/>
          <w:sz w:val="24"/>
        </w:rPr>
      </w:pPr>
      <w:r>
        <w:rPr>
          <w:rFonts w:ascii="宋体" w:hAnsi="宋体" w:hint="eastAsia"/>
          <w:sz w:val="24"/>
        </w:rPr>
        <w:t>出租人□同意  ☑不同意承租人以所租房屋作为实际居住地为其子女向属地区教育行政部门申请义务教育学位。</w:t>
      </w:r>
    </w:p>
    <w:p w14:paraId="22471FD5" w14:textId="77777777" w:rsidR="008B2745" w:rsidRDefault="008B2745">
      <w:pPr>
        <w:adjustRightInd w:val="0"/>
        <w:snapToGrid w:val="0"/>
        <w:spacing w:line="360" w:lineRule="auto"/>
        <w:ind w:firstLineChars="200" w:firstLine="480"/>
        <w:rPr>
          <w:rFonts w:ascii="宋体" w:hAnsi="宋体" w:hint="eastAsia"/>
          <w:sz w:val="24"/>
        </w:rPr>
      </w:pPr>
    </w:p>
    <w:p w14:paraId="1D9CEB5F"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第二条 租赁期限、租金及押金</w:t>
      </w:r>
    </w:p>
    <w:p w14:paraId="27FE6FC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（一）租赁期限、租金情况如下：</w:t>
      </w: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503"/>
        <w:gridCol w:w="1178"/>
        <w:gridCol w:w="2791"/>
      </w:tblGrid>
      <w:tr w:rsidR="008B2745" w14:paraId="66F2A75A" w14:textId="77777777">
        <w:tc>
          <w:tcPr>
            <w:tcW w:w="4503" w:type="dxa"/>
            <w:vMerge w:val="restart"/>
            <w:tcBorders>
              <w:top w:val="double" w:sz="6" w:space="0" w:color="000000"/>
              <w:left w:val="double" w:sz="6" w:space="0" w:color="000000"/>
              <w:bottom w:val="single" w:sz="6" w:space="0" w:color="000000"/>
              <w:right w:val="single" w:sz="6" w:space="0" w:color="000000"/>
            </w:tcBorders>
            <w:vAlign w:val="center"/>
          </w:tcPr>
          <w:p w14:paraId="671418EF" w14:textId="77777777" w:rsidR="008B2745" w:rsidRDefault="00000000">
            <w:pPr>
              <w:spacing w:after="200" w:line="520" w:lineRule="exact"/>
              <w:jc w:val="center"/>
              <w:rPr>
                <w:rFonts w:ascii="宋体" w:hAnsi="宋体" w:hint="eastAsia"/>
                <w:caps/>
                <w:sz w:val="24"/>
                <w:lang w:eastAsia="en-US" w:bidi="en-US"/>
              </w:rPr>
            </w:pPr>
            <w:r>
              <w:rPr>
                <w:rFonts w:ascii="宋体" w:hAnsi="宋体" w:hint="eastAsia"/>
                <w:caps/>
                <w:sz w:val="24"/>
              </w:rPr>
              <w:t>租赁期限</w:t>
            </w:r>
          </w:p>
        </w:tc>
        <w:tc>
          <w:tcPr>
            <w:tcW w:w="3969" w:type="dxa"/>
            <w:gridSpan w:val="2"/>
            <w:tcBorders>
              <w:top w:val="double" w:sz="6" w:space="0" w:color="000000"/>
              <w:left w:val="single" w:sz="6" w:space="0" w:color="000000"/>
              <w:bottom w:val="single" w:sz="6" w:space="0" w:color="000000"/>
              <w:right w:val="double" w:sz="6" w:space="0" w:color="000000"/>
            </w:tcBorders>
            <w:vAlign w:val="center"/>
          </w:tcPr>
          <w:p w14:paraId="090D86A2" w14:textId="77777777" w:rsidR="008B2745" w:rsidRDefault="00000000">
            <w:pPr>
              <w:spacing w:after="200" w:line="520" w:lineRule="exact"/>
              <w:jc w:val="center"/>
              <w:rPr>
                <w:rFonts w:ascii="宋体" w:hAnsi="宋体" w:hint="eastAsia"/>
                <w:caps/>
                <w:sz w:val="24"/>
                <w:lang w:eastAsia="en-US" w:bidi="en-US"/>
              </w:rPr>
            </w:pPr>
            <w:r>
              <w:rPr>
                <w:rFonts w:ascii="宋体" w:hAnsi="宋体" w:hint="eastAsia"/>
                <w:caps/>
                <w:sz w:val="24"/>
              </w:rPr>
              <w:t>月租金（人民币）</w:t>
            </w:r>
          </w:p>
        </w:tc>
      </w:tr>
      <w:tr w:rsidR="008B2745" w14:paraId="0C7E978F" w14:textId="77777777">
        <w:tc>
          <w:tcPr>
            <w:tcW w:w="0" w:type="auto"/>
            <w:vMerge/>
            <w:tcBorders>
              <w:top w:val="double" w:sz="6" w:space="0" w:color="000000"/>
              <w:left w:val="double" w:sz="6" w:space="0" w:color="000000"/>
              <w:bottom w:val="single" w:sz="6" w:space="0" w:color="000000"/>
              <w:right w:val="single" w:sz="6" w:space="0" w:color="000000"/>
            </w:tcBorders>
            <w:vAlign w:val="center"/>
          </w:tcPr>
          <w:p w14:paraId="060B11DF" w14:textId="77777777" w:rsidR="008B2745" w:rsidRDefault="008B2745">
            <w:pPr>
              <w:rPr>
                <w:rFonts w:ascii="宋体" w:hAnsi="宋体" w:hint="eastAsia"/>
                <w:caps/>
                <w:sz w:val="24"/>
                <w:lang w:eastAsia="en-US" w:bidi="en-US"/>
              </w:rPr>
            </w:pPr>
          </w:p>
        </w:tc>
        <w:tc>
          <w:tcPr>
            <w:tcW w:w="1178" w:type="dxa"/>
            <w:tcBorders>
              <w:top w:val="single" w:sz="6" w:space="0" w:color="000000"/>
              <w:left w:val="single" w:sz="6" w:space="0" w:color="000000"/>
              <w:bottom w:val="single" w:sz="6" w:space="0" w:color="000000"/>
              <w:right w:val="single" w:sz="6" w:space="0" w:color="000000"/>
            </w:tcBorders>
            <w:vAlign w:val="center"/>
          </w:tcPr>
          <w:p w14:paraId="71B95A3F" w14:textId="77777777" w:rsidR="008B2745" w:rsidRDefault="00000000">
            <w:pPr>
              <w:spacing w:after="200" w:line="520" w:lineRule="exact"/>
              <w:jc w:val="center"/>
              <w:rPr>
                <w:rFonts w:ascii="宋体" w:hAnsi="宋体" w:hint="eastAsia"/>
                <w:sz w:val="24"/>
                <w:lang w:eastAsia="en-US" w:bidi="en-US"/>
              </w:rPr>
            </w:pPr>
            <w:r>
              <w:rPr>
                <w:rFonts w:ascii="宋体" w:hAnsi="宋体" w:hint="eastAsia"/>
                <w:sz w:val="24"/>
              </w:rPr>
              <w:t>小写</w:t>
            </w:r>
          </w:p>
        </w:tc>
        <w:tc>
          <w:tcPr>
            <w:tcW w:w="2791" w:type="dxa"/>
            <w:tcBorders>
              <w:top w:val="single" w:sz="6" w:space="0" w:color="000000"/>
              <w:left w:val="single" w:sz="6" w:space="0" w:color="000000"/>
              <w:bottom w:val="single" w:sz="6" w:space="0" w:color="000000"/>
              <w:right w:val="double" w:sz="6" w:space="0" w:color="000000"/>
            </w:tcBorders>
            <w:vAlign w:val="center"/>
          </w:tcPr>
          <w:p w14:paraId="6EC8129A" w14:textId="77777777" w:rsidR="008B2745" w:rsidRDefault="00000000">
            <w:pPr>
              <w:spacing w:after="200" w:line="520" w:lineRule="exact"/>
              <w:jc w:val="center"/>
              <w:rPr>
                <w:rFonts w:ascii="宋体" w:hAnsi="宋体" w:hint="eastAsia"/>
                <w:sz w:val="24"/>
                <w:lang w:eastAsia="en-US" w:bidi="en-US"/>
              </w:rPr>
            </w:pPr>
            <w:r>
              <w:rPr>
                <w:rFonts w:ascii="宋体" w:hAnsi="宋体" w:hint="eastAsia"/>
                <w:sz w:val="24"/>
              </w:rPr>
              <w:t>大写</w:t>
            </w:r>
          </w:p>
        </w:tc>
      </w:tr>
      <w:tr w:rsidR="008B2745" w14:paraId="691CBD44" w14:textId="77777777">
        <w:tc>
          <w:tcPr>
            <w:tcW w:w="4503" w:type="dxa"/>
            <w:tcBorders>
              <w:top w:val="single" w:sz="6" w:space="0" w:color="000000"/>
              <w:left w:val="double" w:sz="6" w:space="0" w:color="000000"/>
              <w:bottom w:val="single" w:sz="6" w:space="0" w:color="000000"/>
              <w:right w:val="single" w:sz="6" w:space="0" w:color="000000"/>
            </w:tcBorders>
          </w:tcPr>
          <w:p w14:paraId="6F88F4EE" w14:textId="77777777" w:rsidR="008B2745" w:rsidRDefault="00000000">
            <w:pPr>
              <w:spacing w:after="200" w:line="520" w:lineRule="exact"/>
              <w:ind w:firstLineChars="196" w:firstLine="47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7429403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6D90DA89"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  </w:t>
            </w:r>
          </w:p>
        </w:tc>
      </w:tr>
      <w:tr w:rsidR="008B2745" w14:paraId="3A2CA66C" w14:textId="77777777">
        <w:tc>
          <w:tcPr>
            <w:tcW w:w="4503" w:type="dxa"/>
            <w:tcBorders>
              <w:top w:val="single" w:sz="6" w:space="0" w:color="000000"/>
              <w:left w:val="double" w:sz="6" w:space="0" w:color="000000"/>
              <w:bottom w:val="single" w:sz="6" w:space="0" w:color="000000"/>
              <w:right w:val="single" w:sz="6" w:space="0" w:color="000000"/>
            </w:tcBorders>
          </w:tcPr>
          <w:p w14:paraId="0E95D184" w14:textId="77777777" w:rsidR="008B2745" w:rsidRDefault="00000000">
            <w:pPr>
              <w:spacing w:after="200" w:line="520" w:lineRule="exact"/>
              <w:ind w:firstLineChars="196" w:firstLine="47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24937971"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48A69847"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0F9DFE0E" w14:textId="77777777">
        <w:tc>
          <w:tcPr>
            <w:tcW w:w="4503" w:type="dxa"/>
            <w:tcBorders>
              <w:top w:val="single" w:sz="6" w:space="0" w:color="000000"/>
              <w:left w:val="double" w:sz="6" w:space="0" w:color="000000"/>
              <w:bottom w:val="single" w:sz="6" w:space="0" w:color="000000"/>
              <w:right w:val="single" w:sz="6" w:space="0" w:color="000000"/>
            </w:tcBorders>
          </w:tcPr>
          <w:p w14:paraId="5DF953C6" w14:textId="77777777" w:rsidR="008B2745" w:rsidRDefault="00000000">
            <w:pPr>
              <w:spacing w:after="200" w:line="520" w:lineRule="exact"/>
              <w:ind w:firstLineChars="200" w:firstLine="48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410FCB44"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15F5BE9B" w14:textId="77777777" w:rsidR="008B2745" w:rsidRDefault="00000000">
            <w:pPr>
              <w:spacing w:after="200" w:line="520" w:lineRule="exact"/>
              <w:ind w:firstLineChars="100" w:firstLine="240"/>
              <w:rPr>
                <w:rFonts w:ascii="宋体" w:hAnsi="宋体" w:hint="eastAsia"/>
                <w:sz w:val="24"/>
                <w:lang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F117659" w14:textId="77777777">
        <w:tc>
          <w:tcPr>
            <w:tcW w:w="4503" w:type="dxa"/>
            <w:tcBorders>
              <w:top w:val="single" w:sz="6" w:space="0" w:color="000000"/>
              <w:left w:val="double" w:sz="6" w:space="0" w:color="000000"/>
              <w:bottom w:val="single" w:sz="6" w:space="0" w:color="000000"/>
              <w:right w:val="single" w:sz="6" w:space="0" w:color="000000"/>
            </w:tcBorders>
          </w:tcPr>
          <w:p w14:paraId="3B2805F9" w14:textId="77777777" w:rsidR="008B2745" w:rsidRDefault="00000000">
            <w:pPr>
              <w:spacing w:after="200" w:line="520" w:lineRule="exact"/>
              <w:ind w:firstLineChars="200" w:firstLine="48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097A05B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939F24E"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7AAA824" w14:textId="77777777">
        <w:tc>
          <w:tcPr>
            <w:tcW w:w="4503" w:type="dxa"/>
            <w:tcBorders>
              <w:top w:val="single" w:sz="6" w:space="0" w:color="000000"/>
              <w:left w:val="double" w:sz="6" w:space="0" w:color="000000"/>
              <w:bottom w:val="single" w:sz="6" w:space="0" w:color="000000"/>
              <w:right w:val="single" w:sz="6" w:space="0" w:color="000000"/>
            </w:tcBorders>
          </w:tcPr>
          <w:p w14:paraId="4BF61045"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39DAFC0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103BE5D"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5B35D4DC" w14:textId="77777777">
        <w:tc>
          <w:tcPr>
            <w:tcW w:w="4503" w:type="dxa"/>
            <w:tcBorders>
              <w:top w:val="single" w:sz="6" w:space="0" w:color="000000"/>
              <w:left w:val="double" w:sz="6" w:space="0" w:color="000000"/>
              <w:bottom w:val="single" w:sz="6" w:space="0" w:color="000000"/>
              <w:right w:val="single" w:sz="6" w:space="0" w:color="000000"/>
            </w:tcBorders>
          </w:tcPr>
          <w:p w14:paraId="590122F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1BA6B51F"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657F2EDE"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67094897" w14:textId="77777777">
        <w:tc>
          <w:tcPr>
            <w:tcW w:w="4503" w:type="dxa"/>
            <w:tcBorders>
              <w:top w:val="single" w:sz="6" w:space="0" w:color="000000"/>
              <w:left w:val="double" w:sz="6" w:space="0" w:color="000000"/>
              <w:bottom w:val="single" w:sz="6" w:space="0" w:color="000000"/>
              <w:right w:val="single" w:sz="6" w:space="0" w:color="000000"/>
            </w:tcBorders>
          </w:tcPr>
          <w:p w14:paraId="3B33F070"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529BBD7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3BC09B0E"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32745C07" w14:textId="77777777">
        <w:tc>
          <w:tcPr>
            <w:tcW w:w="4503" w:type="dxa"/>
            <w:tcBorders>
              <w:top w:val="single" w:sz="6" w:space="0" w:color="000000"/>
              <w:left w:val="double" w:sz="6" w:space="0" w:color="000000"/>
              <w:bottom w:val="single" w:sz="6" w:space="0" w:color="000000"/>
              <w:right w:val="single" w:sz="6" w:space="0" w:color="000000"/>
            </w:tcBorders>
          </w:tcPr>
          <w:p w14:paraId="6A32C742"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3913193A"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CBB8F4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12E167C" w14:textId="77777777">
        <w:tc>
          <w:tcPr>
            <w:tcW w:w="4503" w:type="dxa"/>
            <w:tcBorders>
              <w:top w:val="single" w:sz="6" w:space="0" w:color="000000"/>
              <w:left w:val="double" w:sz="6" w:space="0" w:color="000000"/>
              <w:bottom w:val="single" w:sz="6" w:space="0" w:color="000000"/>
              <w:right w:val="single" w:sz="6" w:space="0" w:color="000000"/>
            </w:tcBorders>
          </w:tcPr>
          <w:p w14:paraId="34FB4C1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27A2D62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CFDD701"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02D57E47" w14:textId="77777777">
        <w:tc>
          <w:tcPr>
            <w:tcW w:w="4503" w:type="dxa"/>
            <w:tcBorders>
              <w:top w:val="single" w:sz="6" w:space="0" w:color="000000"/>
              <w:left w:val="double" w:sz="6" w:space="0" w:color="000000"/>
              <w:bottom w:val="double" w:sz="6" w:space="0" w:color="000000"/>
              <w:right w:val="single" w:sz="6" w:space="0" w:color="000000"/>
            </w:tcBorders>
          </w:tcPr>
          <w:p w14:paraId="002153B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double" w:sz="6" w:space="0" w:color="000000"/>
              <w:right w:val="single" w:sz="6" w:space="0" w:color="000000"/>
            </w:tcBorders>
          </w:tcPr>
          <w:p w14:paraId="19953D98"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double" w:sz="6" w:space="0" w:color="000000"/>
              <w:right w:val="double" w:sz="6" w:space="0" w:color="000000"/>
            </w:tcBorders>
          </w:tcPr>
          <w:p w14:paraId="0D68A6D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bl>
    <w:p w14:paraId="535A0C3E" w14:textId="77777777" w:rsidR="008B2745" w:rsidRDefault="008B2745">
      <w:pPr>
        <w:spacing w:line="520" w:lineRule="exact"/>
        <w:ind w:firstLineChars="147" w:firstLine="354"/>
        <w:rPr>
          <w:rFonts w:ascii="宋体" w:hAnsi="宋体" w:hint="eastAsia"/>
          <w:b/>
          <w:sz w:val="24"/>
          <w:lang w:bidi="en-US"/>
        </w:rPr>
      </w:pPr>
    </w:p>
    <w:p w14:paraId="40947721" w14:textId="77777777" w:rsidR="008B2745" w:rsidRDefault="00000000">
      <w:pPr>
        <w:spacing w:line="520" w:lineRule="exact"/>
        <w:ind w:firstLineChars="197" w:firstLine="473"/>
        <w:rPr>
          <w:rFonts w:ascii="宋体" w:hAnsi="宋体" w:hint="eastAsia"/>
          <w:sz w:val="24"/>
        </w:rPr>
      </w:pPr>
      <w:r>
        <w:rPr>
          <w:rFonts w:ascii="宋体" w:hAnsi="宋体" w:hint="eastAsia"/>
          <w:sz w:val="24"/>
        </w:rPr>
        <w:t>（二）租赁期限：</w:t>
      </w:r>
      <w:r>
        <w:rPr>
          <w:rFonts w:ascii="宋体" w:hAnsi="宋体" w:hint="eastAsia"/>
          <w:sz w:val="24"/>
          <w:u w:val="single"/>
        </w:rPr>
        <w:t xml:space="preserve">     </w:t>
      </w:r>
      <w:r>
        <w:rPr>
          <w:rFonts w:ascii="宋体" w:hAnsi="宋体" w:hint="eastAsia"/>
          <w:sz w:val="24"/>
        </w:rPr>
        <w:t>年，自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日止。租赁</w:t>
      </w:r>
      <w:r>
        <w:rPr>
          <w:rFonts w:ascii="宋体" w:hAnsi="宋体" w:hint="eastAsia"/>
          <w:sz w:val="24"/>
        </w:rPr>
        <w:lastRenderedPageBreak/>
        <w:t>期满，甲方继续出租该房屋的，乙方应按甲方发布的公开招租公告参加竞投，在同等条件下有优先承租权。</w:t>
      </w:r>
    </w:p>
    <w:p w14:paraId="1AAB106C" w14:textId="77777777" w:rsidR="008B2745" w:rsidRDefault="00000000">
      <w:pPr>
        <w:spacing w:line="520" w:lineRule="exact"/>
        <w:ind w:firstLineChars="197" w:firstLine="473"/>
        <w:rPr>
          <w:rFonts w:ascii="宋体" w:hAnsi="宋体" w:hint="eastAsia"/>
          <w:color w:val="0000FF"/>
          <w:sz w:val="24"/>
        </w:rPr>
      </w:pPr>
      <w:r>
        <w:rPr>
          <w:rFonts w:ascii="宋体" w:hAnsi="宋体" w:hint="eastAsia"/>
          <w:sz w:val="24"/>
        </w:rPr>
        <w:t>（三）租金：按☑月  口季度  口年结算，由乙方于☑每月</w:t>
      </w:r>
      <w:r>
        <w:rPr>
          <w:rFonts w:ascii="宋体" w:hAnsi="宋体" w:hint="eastAsia"/>
          <w:sz w:val="24"/>
          <w:u w:val="single"/>
        </w:rPr>
        <w:t xml:space="preserve">   15     </w:t>
      </w:r>
      <w:r>
        <w:rPr>
          <w:rFonts w:ascii="宋体" w:hAnsi="宋体" w:hint="eastAsia"/>
          <w:sz w:val="24"/>
        </w:rPr>
        <w:t>日前  口每季度的第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w:t>
      </w:r>
      <w:r>
        <w:rPr>
          <w:rFonts w:ascii="宋体" w:hAnsi="宋体" w:hint="eastAsia"/>
          <w:sz w:val="24"/>
          <w:u w:val="single"/>
        </w:rPr>
        <w:t xml:space="preserve">       </w:t>
      </w:r>
      <w:r>
        <w:rPr>
          <w:rFonts w:ascii="宋体" w:hAnsi="宋体" w:hint="eastAsia"/>
          <w:sz w:val="24"/>
        </w:rPr>
        <w:t>日前  口每年的第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w:t>
      </w:r>
      <w:r>
        <w:rPr>
          <w:rFonts w:ascii="宋体" w:hAnsi="宋体" w:hint="eastAsia"/>
          <w:sz w:val="24"/>
          <w:u w:val="single"/>
        </w:rPr>
        <w:t xml:space="preserve">      </w:t>
      </w:r>
      <w:r>
        <w:rPr>
          <w:rFonts w:ascii="宋体" w:hAnsi="宋体" w:hint="eastAsia"/>
          <w:sz w:val="24"/>
        </w:rPr>
        <w:t>日前结清当期租金，甲方应出具收款凭证。</w:t>
      </w:r>
    </w:p>
    <w:p w14:paraId="2FA1B423" w14:textId="77777777" w:rsidR="008B2745" w:rsidRDefault="00000000">
      <w:pPr>
        <w:spacing w:line="520" w:lineRule="exact"/>
        <w:ind w:firstLineChars="196" w:firstLine="470"/>
        <w:rPr>
          <w:rFonts w:ascii="宋体" w:hAnsi="宋体" w:hint="eastAsia"/>
          <w:sz w:val="24"/>
        </w:rPr>
      </w:pPr>
      <w:r>
        <w:rPr>
          <w:rFonts w:ascii="宋体" w:hAnsi="宋体" w:hint="eastAsia"/>
          <w:sz w:val="24"/>
        </w:rPr>
        <w:t>（四）押金：</w:t>
      </w:r>
      <w:r>
        <w:rPr>
          <w:rFonts w:ascii="宋体" w:hAnsi="宋体" w:hint="eastAsia"/>
          <w:sz w:val="24"/>
          <w:u w:val="single"/>
        </w:rPr>
        <w:t xml:space="preserve">          </w:t>
      </w:r>
      <w:r>
        <w:rPr>
          <w:rFonts w:ascii="宋体" w:hAnsi="宋体" w:hint="eastAsia"/>
          <w:sz w:val="24"/>
        </w:rPr>
        <w:t>元，乙方于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69885F5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（五）出租人</w:t>
      </w:r>
      <w:r>
        <w:rPr>
          <w:rFonts w:ascii="宋体" w:hAnsi="宋体" w:hint="eastAsia"/>
          <w:sz w:val="24"/>
        </w:rPr>
        <w:sym w:font="Wingdings 2" w:char="00A3"/>
      </w:r>
      <w:r>
        <w:rPr>
          <w:rFonts w:ascii="宋体" w:hAnsi="宋体" w:hint="eastAsia"/>
          <w:sz w:val="24"/>
        </w:rPr>
        <w:t>是  ☑不是住房租赁从业主体且经营非自有住房。</w:t>
      </w:r>
    </w:p>
    <w:p w14:paraId="2FBE17B2"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出租人为住房租赁从业主体且经营非自有住房的，应当设立租赁资金监管账户，按照有关规定将相关租金、押金纳入监管。</w:t>
      </w:r>
    </w:p>
    <w:p w14:paraId="2A9FDD02" w14:textId="77777777" w:rsidR="008B2745" w:rsidRDefault="008B2745">
      <w:pPr>
        <w:spacing w:line="520" w:lineRule="exact"/>
        <w:ind w:firstLineChars="196" w:firstLine="470"/>
        <w:rPr>
          <w:rFonts w:ascii="宋体" w:hAnsi="宋体" w:hint="eastAsia"/>
          <w:sz w:val="24"/>
        </w:rPr>
      </w:pPr>
    </w:p>
    <w:p w14:paraId="51EE6B4B" w14:textId="77777777" w:rsidR="008B2745" w:rsidRDefault="00000000">
      <w:pPr>
        <w:spacing w:line="520" w:lineRule="exact"/>
        <w:ind w:firstLineChars="200" w:firstLine="482"/>
        <w:rPr>
          <w:rFonts w:ascii="宋体" w:hAnsi="宋体" w:hint="eastAsia"/>
          <w:b/>
          <w:kern w:val="0"/>
          <w:sz w:val="24"/>
        </w:rPr>
      </w:pPr>
      <w:r>
        <w:rPr>
          <w:rFonts w:ascii="宋体" w:hAnsi="宋体" w:hint="eastAsia"/>
          <w:b/>
          <w:sz w:val="24"/>
        </w:rPr>
        <w:t>第三条  房屋交付、返还及腾退</w:t>
      </w:r>
    </w:p>
    <w:p w14:paraId="429706B8" w14:textId="77777777" w:rsidR="008B2745" w:rsidRDefault="00000000">
      <w:pPr>
        <w:spacing w:line="520" w:lineRule="exact"/>
        <w:ind w:firstLineChars="200" w:firstLine="480"/>
        <w:rPr>
          <w:rFonts w:ascii="宋体" w:hAnsi="宋体" w:hint="eastAsia"/>
          <w:b/>
          <w:sz w:val="24"/>
        </w:rPr>
      </w:pPr>
      <w:r>
        <w:rPr>
          <w:rFonts w:ascii="宋体" w:hAnsi="宋体" w:hint="eastAsia"/>
          <w:sz w:val="24"/>
        </w:rPr>
        <w:t>（一）甲方应于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日前将房屋按约定条件交付给乙方。双方经房屋交验，在《房屋交接及设备清单》（附件3）中签字盖章并移交房门钥匙后视为交付完成。房屋交付前的管理费、水电费、煤气费等相关费用由甲方承担。</w:t>
      </w:r>
    </w:p>
    <w:p w14:paraId="36E99EF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3B83D5E0"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（三）乙方在腾退房屋前应对房屋中属于乙方的物品进行搬离处理，乙方腾退房屋后，乙方遗留在房屋中的物品，视为乙方放弃其所有权，甲方有权自行处理。</w:t>
      </w:r>
    </w:p>
    <w:p w14:paraId="4BB0C70B" w14:textId="77777777" w:rsidR="008B2745" w:rsidRDefault="008B2745">
      <w:pPr>
        <w:spacing w:line="520" w:lineRule="exact"/>
        <w:ind w:firstLineChars="200" w:firstLine="480"/>
        <w:rPr>
          <w:rFonts w:ascii="宋体" w:hAnsi="宋体" w:hint="eastAsia"/>
          <w:sz w:val="24"/>
        </w:rPr>
      </w:pPr>
    </w:p>
    <w:p w14:paraId="57D0D493" w14:textId="77777777" w:rsidR="008B2745" w:rsidRDefault="00000000">
      <w:pPr>
        <w:spacing w:line="520" w:lineRule="exact"/>
        <w:ind w:firstLineChars="200" w:firstLine="482"/>
        <w:rPr>
          <w:rFonts w:ascii="宋体" w:hAnsi="宋体" w:hint="eastAsia"/>
          <w:b/>
          <w:bCs/>
          <w:sz w:val="24"/>
        </w:rPr>
      </w:pPr>
      <w:r>
        <w:rPr>
          <w:rFonts w:ascii="宋体" w:hAnsi="宋体" w:hint="eastAsia"/>
          <w:b/>
          <w:bCs/>
          <w:sz w:val="24"/>
        </w:rPr>
        <w:lastRenderedPageBreak/>
        <w:t>第四条</w:t>
      </w:r>
      <w:r>
        <w:rPr>
          <w:rFonts w:ascii="宋体" w:hAnsi="宋体"/>
          <w:b/>
          <w:bCs/>
          <w:sz w:val="24"/>
        </w:rPr>
        <w:t xml:space="preserve">  其他相关费用的承担 </w:t>
      </w:r>
    </w:p>
    <w:p w14:paraId="0177F49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（一）租赁期内，下列费用中：☑水费、☑电费、☑电话费、☑电视收视费、☑燃气费、☑物业管理费、☑卫生费、☑上网费、☑</w:t>
      </w:r>
      <w:proofErr w:type="gramStart"/>
      <w:r>
        <w:rPr>
          <w:rFonts w:ascii="宋体" w:hAnsi="宋体" w:hint="eastAsia"/>
          <w:sz w:val="24"/>
        </w:rPr>
        <w:t>车位费</w:t>
      </w:r>
      <w:proofErr w:type="gramEnd"/>
      <w:r>
        <w:rPr>
          <w:rFonts w:ascii="宋体" w:hAnsi="宋体" w:hint="eastAsia"/>
          <w:sz w:val="24"/>
        </w:rPr>
        <w:t>由乙方承担，其他由甲方承担，具体费用明细详见附件4。</w:t>
      </w:r>
    </w:p>
    <w:p w14:paraId="71EF92AE"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（二）租赁房屋所在地实施围蔽管理、门禁管理的，所需费用按下列第（ 2 ）点执行：</w:t>
      </w:r>
    </w:p>
    <w:p w14:paraId="0EDB1C2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1.由甲方承担。</w:t>
      </w:r>
    </w:p>
    <w:p w14:paraId="06D36AE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2.由乙方承担。</w:t>
      </w:r>
    </w:p>
    <w:p w14:paraId="77B98B0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3.按照第十三条第（   ）点执行。         </w:t>
      </w:r>
    </w:p>
    <w:p w14:paraId="2417FE6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（三）本合同中未列明的与房屋有关的其他费用均由甲方承担。如乙方垫付了应由甲方支付的费用，甲方根据乙方出示的相关缴费凭据向乙方返还相应费用。</w:t>
      </w:r>
    </w:p>
    <w:p w14:paraId="4786EA4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（四）乙方损害房屋所属物业管理区域公共利益或相邻关系人合法权益而支付的费用，或因不当使用房屋行为导致第三人损失而支付的费用，应由乙方承担。</w:t>
      </w:r>
    </w:p>
    <w:p w14:paraId="1DD6056D" w14:textId="77777777" w:rsidR="008B2745" w:rsidRDefault="008B2745">
      <w:pPr>
        <w:spacing w:line="520" w:lineRule="exact"/>
        <w:ind w:firstLineChars="200" w:firstLine="482"/>
        <w:rPr>
          <w:rFonts w:ascii="宋体" w:hAnsi="宋体" w:hint="eastAsia"/>
          <w:b/>
          <w:sz w:val="24"/>
        </w:rPr>
      </w:pPr>
    </w:p>
    <w:p w14:paraId="369AEE7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第五条 成交方式</w:t>
      </w:r>
    </w:p>
    <w:p w14:paraId="70BAB96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本房屋租赁通过下列</w:t>
      </w:r>
      <w:r>
        <w:rPr>
          <w:rFonts w:ascii="宋体" w:hAnsi="宋体" w:hint="eastAsia"/>
          <w:sz w:val="24"/>
          <w:u w:val="single"/>
        </w:rPr>
        <w:t xml:space="preserve">      </w:t>
      </w:r>
      <w:r>
        <w:rPr>
          <w:rFonts w:ascii="宋体" w:hAnsi="宋体" w:hint="eastAsia"/>
          <w:sz w:val="24"/>
        </w:rPr>
        <w:t>方式成交：</w:t>
      </w:r>
    </w:p>
    <w:p w14:paraId="46674F0D"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（一）甲乙双方自行成交。</w:t>
      </w:r>
    </w:p>
    <w:p w14:paraId="04508D3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（二）甲乙双方委托同一房地产经纪机构成交，机构名称：</w:t>
      </w:r>
      <w:r>
        <w:rPr>
          <w:rFonts w:ascii="宋体" w:hAnsi="宋体" w:hint="eastAsia"/>
          <w:sz w:val="24"/>
          <w:u w:val="single"/>
        </w:rPr>
        <w:t xml:space="preserve">                                   </w:t>
      </w:r>
      <w:r>
        <w:rPr>
          <w:rFonts w:ascii="宋体" w:hAnsi="宋体" w:hint="eastAsia"/>
          <w:sz w:val="24"/>
        </w:rPr>
        <w:t>，统一社会信用代码：</w:t>
      </w:r>
      <w:r>
        <w:rPr>
          <w:rFonts w:ascii="宋体" w:hAnsi="宋体" w:hint="eastAsia"/>
          <w:sz w:val="24"/>
          <w:u w:val="single"/>
        </w:rPr>
        <w:t xml:space="preserve">                     </w:t>
      </w:r>
      <w:r>
        <w:rPr>
          <w:rFonts w:ascii="宋体" w:hAnsi="宋体" w:hint="eastAsia"/>
          <w:sz w:val="24"/>
        </w:rPr>
        <w:t>，经纪服务合同编号：</w:t>
      </w:r>
      <w:r>
        <w:rPr>
          <w:rFonts w:ascii="宋体" w:hAnsi="宋体" w:hint="eastAsia"/>
          <w:sz w:val="24"/>
          <w:u w:val="single"/>
        </w:rPr>
        <w:t xml:space="preserve">                        </w:t>
      </w:r>
      <w:r>
        <w:rPr>
          <w:rFonts w:ascii="宋体" w:hAnsi="宋体" w:hint="eastAsia"/>
          <w:sz w:val="24"/>
        </w:rPr>
        <w:t>，经纪人姓名：</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w:t>
      </w:r>
    </w:p>
    <w:p w14:paraId="2145B173" w14:textId="77777777" w:rsidR="008B2745" w:rsidRDefault="00000000">
      <w:pPr>
        <w:spacing w:line="520" w:lineRule="exact"/>
        <w:ind w:firstLineChars="200" w:firstLine="480"/>
        <w:rPr>
          <w:rFonts w:ascii="宋体" w:hAnsi="宋体" w:hint="eastAsia"/>
          <w:sz w:val="24"/>
          <w:u w:val="single"/>
        </w:rPr>
      </w:pPr>
      <w:r>
        <w:rPr>
          <w:rFonts w:ascii="宋体" w:hAnsi="宋体" w:hint="eastAsia"/>
          <w:sz w:val="24"/>
        </w:rPr>
        <w:t>（三）</w:t>
      </w:r>
      <w:r>
        <w:rPr>
          <w:rFonts w:ascii="宋体" w:hAnsi="宋体" w:hint="eastAsia"/>
          <w:sz w:val="24"/>
          <w:u w:val="single"/>
        </w:rPr>
        <w:t xml:space="preserve">                                                           。</w:t>
      </w:r>
    </w:p>
    <w:p w14:paraId="09B54D0A" w14:textId="77777777" w:rsidR="008B2745" w:rsidRDefault="008B2745">
      <w:pPr>
        <w:widowControl/>
        <w:ind w:firstLineChars="200" w:firstLine="480"/>
        <w:jc w:val="left"/>
        <w:rPr>
          <w:rFonts w:ascii="宋体" w:hAnsi="宋体" w:hint="eastAsia"/>
          <w:sz w:val="24"/>
        </w:rPr>
      </w:pPr>
    </w:p>
    <w:p w14:paraId="0B593E52" w14:textId="77777777" w:rsidR="008B2745" w:rsidRDefault="00000000">
      <w:pPr>
        <w:widowControl/>
        <w:ind w:firstLineChars="200" w:firstLine="482"/>
        <w:jc w:val="left"/>
        <w:rPr>
          <w:rFonts w:ascii="宋体" w:hAnsi="宋体" w:hint="eastAsia"/>
          <w:b/>
          <w:sz w:val="24"/>
        </w:rPr>
      </w:pPr>
      <w:r>
        <w:rPr>
          <w:rFonts w:ascii="宋体" w:hAnsi="宋体" w:hint="eastAsia"/>
          <w:b/>
          <w:sz w:val="24"/>
        </w:rPr>
        <w:t xml:space="preserve">第六条  房屋维护及维修 </w:t>
      </w:r>
    </w:p>
    <w:p w14:paraId="79B8806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（一）甲方应保证房屋的建筑结构和设备设施符合建筑、消防、治安、卫生、环保等方面的安全条件，不得危及人身安全；租赁期内，乙方应遵守国家、省、市的法律法</w:t>
      </w:r>
      <w:r>
        <w:rPr>
          <w:rFonts w:ascii="宋体" w:hAnsi="宋体" w:hint="eastAsia"/>
          <w:sz w:val="24"/>
        </w:rPr>
        <w:lastRenderedPageBreak/>
        <w:t>规规定以及房屋所在小区的物业管理规约，按照规定的房屋用途合理使用房屋。</w:t>
      </w:r>
    </w:p>
    <w:p w14:paraId="36235E4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（二）甲乙双方应共同保障房屋及其附属物品、设备设施处于适用和安全的状态：</w:t>
      </w:r>
    </w:p>
    <w:p w14:paraId="05E5196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1.乙方不得擅自拆改变动房屋结构及设施，不得增加外墙荷载，不得超载使用，不得堆放易燃易爆及危险物品，不得擅自装修。</w:t>
      </w:r>
    </w:p>
    <w:p w14:paraId="410D043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2.若乙方需要对房屋进行室内装修或者增加设备的，必须经甲方书面同意，且甲方有权对工程进行监督。租赁期满或合同终止后，上述约定事项按</w:t>
      </w:r>
      <w:r>
        <w:rPr>
          <w:rFonts w:ascii="宋体" w:hAnsi="宋体" w:hint="eastAsia"/>
          <w:sz w:val="24"/>
        </w:rPr>
        <w:sym w:font="Wingdings 2" w:char="0052"/>
      </w:r>
      <w:r>
        <w:rPr>
          <w:rFonts w:ascii="宋体" w:hAnsi="宋体" w:hint="eastAsia"/>
          <w:sz w:val="24"/>
        </w:rPr>
        <w:t xml:space="preserve">由乙方拆除并恢复原状  □折价归甲方所有  □无偿归甲方所有  </w:t>
      </w:r>
      <w:r>
        <w:rPr>
          <w:rFonts w:ascii="宋体" w:hAnsi="宋体" w:hint="eastAsia"/>
          <w:sz w:val="24"/>
        </w:rPr>
        <w:sym w:font="Wingdings 2" w:char="00A3"/>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处置。</w:t>
      </w:r>
    </w:p>
    <w:p w14:paraId="2B67DD31"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3.对于房屋及其附属物品、设备设施因自然属性或合理使用而导致的损耗，乙方应及时通知甲方修复。甲方应在接到乙方通知后</w:t>
      </w:r>
      <w:r>
        <w:rPr>
          <w:rFonts w:ascii="宋体" w:hAnsi="宋体" w:hint="eastAsia"/>
          <w:sz w:val="24"/>
          <w:u w:val="single"/>
        </w:rPr>
        <w:t xml:space="preserve"> 5 </w:t>
      </w:r>
      <w:proofErr w:type="gramStart"/>
      <w:r>
        <w:rPr>
          <w:rFonts w:ascii="宋体" w:hAnsi="宋体" w:hint="eastAsia"/>
          <w:sz w:val="24"/>
        </w:rPr>
        <w:t>个</w:t>
      </w:r>
      <w:proofErr w:type="gramEnd"/>
      <w:r>
        <w:rPr>
          <w:rFonts w:ascii="宋体" w:hAnsi="宋体" w:hint="eastAsia"/>
          <w:sz w:val="24"/>
        </w:rPr>
        <w:t>工作日内启动维修。逾期不启动维修的，乙方可代为维修，维修方案经甲方同意后，费用由甲方承担。因维修房屋影响乙方使用的，应减少影响天数的租金或增加相应天数的免租金期限。</w:t>
      </w:r>
    </w:p>
    <w:p w14:paraId="4A9D7C8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4.对于灯泡等易耗品因合理使用而导致的损耗，由</w:t>
      </w:r>
      <w:r>
        <w:rPr>
          <w:rFonts w:ascii="宋体" w:hAnsi="宋体" w:hint="eastAsia"/>
          <w:sz w:val="24"/>
        </w:rPr>
        <w:sym w:font="Wingdings 2" w:char="00A3"/>
      </w:r>
      <w:r>
        <w:rPr>
          <w:rFonts w:ascii="宋体" w:hAnsi="宋体" w:hint="eastAsia"/>
          <w:sz w:val="24"/>
        </w:rPr>
        <w:t>甲方  ☑乙方负责维修、更换。</w:t>
      </w:r>
    </w:p>
    <w:p w14:paraId="16BE940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5.因乙方保管或使用不当，致使房屋及其附属物品、设备设施发生损坏或故障的，乙方应负责维修并承担赔偿责任。</w:t>
      </w:r>
    </w:p>
    <w:p w14:paraId="284142E8"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6.对于街道工作人员检查房屋安全后指出的安全风险，甲乙双方要根据各自责任积极做好隐患整改工作。</w:t>
      </w:r>
    </w:p>
    <w:p w14:paraId="6AB095DF" w14:textId="77777777" w:rsidR="008B2745" w:rsidRDefault="008B2745">
      <w:pPr>
        <w:spacing w:line="520" w:lineRule="exact"/>
        <w:ind w:firstLineChars="200" w:firstLine="482"/>
        <w:rPr>
          <w:rFonts w:ascii="宋体" w:hAnsi="宋体" w:hint="eastAsia"/>
          <w:b/>
          <w:sz w:val="24"/>
        </w:rPr>
      </w:pPr>
    </w:p>
    <w:p w14:paraId="137272D1"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第七条 转租</w:t>
      </w:r>
    </w:p>
    <w:p w14:paraId="28AB777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甲方□同意  ☑不同意乙方对该房屋进行转租。</w:t>
      </w:r>
    </w:p>
    <w:p w14:paraId="5514061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甲方同意转租的，按下列第（  ）点执行：</w:t>
      </w:r>
    </w:p>
    <w:p w14:paraId="7C3BBBE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（一）转租期限超过承租人剩余租赁期限的，超过部分的约定对出租人不具有法律约束力。</w:t>
      </w:r>
    </w:p>
    <w:p w14:paraId="1AA5B68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乙方应当确保第三人完全遵守本合同的约定，并应当将转租情况以书面方式告知甲方。第三人对房屋造成损失的，由乙方负责赔偿损失。</w:t>
      </w:r>
    </w:p>
    <w:p w14:paraId="62578EA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（二）按第十三条第</w:t>
      </w:r>
      <w:r>
        <w:rPr>
          <w:rFonts w:ascii="宋体" w:hAnsi="宋体" w:hint="eastAsia"/>
          <w:sz w:val="24"/>
          <w:u w:val="single"/>
        </w:rPr>
        <w:t xml:space="preserve">    </w:t>
      </w:r>
      <w:r>
        <w:rPr>
          <w:rFonts w:ascii="宋体" w:hAnsi="宋体" w:hint="eastAsia"/>
          <w:sz w:val="24"/>
        </w:rPr>
        <w:t>点约定内容执行。</w:t>
      </w:r>
    </w:p>
    <w:p w14:paraId="5407F541" w14:textId="77777777" w:rsidR="008B2745" w:rsidRDefault="008B2745">
      <w:pPr>
        <w:spacing w:line="520" w:lineRule="exact"/>
        <w:ind w:firstLineChars="200" w:firstLine="482"/>
        <w:rPr>
          <w:rFonts w:ascii="宋体" w:hAnsi="宋体" w:hint="eastAsia"/>
          <w:b/>
          <w:sz w:val="24"/>
        </w:rPr>
      </w:pPr>
    </w:p>
    <w:p w14:paraId="5058A9FC" w14:textId="77777777" w:rsidR="008B2745" w:rsidRDefault="00000000">
      <w:pPr>
        <w:spacing w:line="520" w:lineRule="exact"/>
        <w:ind w:firstLineChars="200" w:firstLine="482"/>
        <w:rPr>
          <w:rFonts w:ascii="Songti SC" w:hAnsi="Songti SC" w:hint="eastAsia"/>
          <w:sz w:val="24"/>
        </w:rPr>
      </w:pPr>
      <w:r>
        <w:rPr>
          <w:rFonts w:ascii="宋体" w:hAnsi="宋体" w:hint="eastAsia"/>
          <w:b/>
          <w:sz w:val="24"/>
        </w:rPr>
        <w:t>第八条 承租人优先购买权</w:t>
      </w:r>
    </w:p>
    <w:p w14:paraId="747E0D8C" w14:textId="77777777" w:rsidR="008B2745" w:rsidRDefault="00000000">
      <w:pPr>
        <w:adjustRightInd w:val="0"/>
        <w:snapToGrid w:val="0"/>
        <w:spacing w:line="520" w:lineRule="exact"/>
        <w:ind w:firstLineChars="196" w:firstLine="470"/>
        <w:rPr>
          <w:rFonts w:ascii="宋体" w:hAnsi="宋体" w:hint="eastAsia"/>
          <w:sz w:val="24"/>
          <w:szCs w:val="24"/>
        </w:rPr>
      </w:pPr>
      <w:r>
        <w:rPr>
          <w:rFonts w:ascii="宋体" w:hAnsi="宋体" w:hint="eastAsia"/>
          <w:sz w:val="24"/>
          <w:szCs w:val="24"/>
        </w:rPr>
        <w:t>合同期内，甲方出售租赁房屋的，应当在出售前</w:t>
      </w:r>
      <w:r>
        <w:rPr>
          <w:rFonts w:ascii="宋体" w:hAnsi="宋体"/>
          <w:sz w:val="24"/>
          <w:szCs w:val="24"/>
          <w:u w:val="single"/>
        </w:rPr>
        <w:t xml:space="preserve">  30  </w:t>
      </w:r>
      <w:r>
        <w:rPr>
          <w:rFonts w:ascii="宋体" w:hAnsi="宋体" w:hint="eastAsia"/>
          <w:sz w:val="24"/>
          <w:szCs w:val="24"/>
        </w:rPr>
        <w:t>日</w:t>
      </w:r>
      <w:r>
        <w:rPr>
          <w:rFonts w:ascii="宋体" w:hAnsi="宋体" w:hint="eastAsia"/>
          <w:spacing w:val="-17"/>
          <w:sz w:val="24"/>
          <w:szCs w:val="24"/>
        </w:rPr>
        <w:t>书面通知乙方，乙方应当在收到甲方书面通知后</w:t>
      </w:r>
      <w:r>
        <w:rPr>
          <w:rFonts w:ascii="宋体" w:hAnsi="宋体"/>
          <w:spacing w:val="-17"/>
          <w:sz w:val="24"/>
          <w:szCs w:val="24"/>
          <w:u w:val="single"/>
        </w:rPr>
        <w:t xml:space="preserve">  15   </w:t>
      </w:r>
      <w:r>
        <w:rPr>
          <w:rFonts w:ascii="宋体" w:hAnsi="宋体" w:hint="eastAsia"/>
          <w:spacing w:val="-17"/>
          <w:sz w:val="24"/>
          <w:szCs w:val="24"/>
        </w:rPr>
        <w:t>日</w:t>
      </w:r>
      <w:r>
        <w:rPr>
          <w:rFonts w:ascii="宋体" w:hAnsi="宋体" w:hint="eastAsia"/>
          <w:sz w:val="24"/>
          <w:szCs w:val="24"/>
        </w:rPr>
        <w:t>内回复甲方是否愿意在同等条件下购买该房屋，逾期未明确表示购买的视为放弃对该房屋的优先购买权。</w:t>
      </w:r>
    </w:p>
    <w:p w14:paraId="22DAAE5F" w14:textId="77777777" w:rsidR="008B2745" w:rsidRDefault="008B2745">
      <w:pPr>
        <w:spacing w:line="520" w:lineRule="exact"/>
        <w:ind w:firstLineChars="200" w:firstLine="482"/>
        <w:rPr>
          <w:rFonts w:ascii="宋体" w:hAnsi="宋体" w:hint="eastAsia"/>
          <w:b/>
          <w:sz w:val="24"/>
        </w:rPr>
      </w:pPr>
    </w:p>
    <w:p w14:paraId="3A60256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第九条 合同解除</w:t>
      </w:r>
    </w:p>
    <w:p w14:paraId="15872D9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（一）经甲乙双方协商一致，可以解除本合同。</w:t>
      </w:r>
    </w:p>
    <w:p w14:paraId="7DEDDA6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（二）因不可抗力导致本合同无法继续履行的，任一方当事人可以通知对方解除合同。</w:t>
      </w:r>
    </w:p>
    <w:p w14:paraId="28E01FE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（三）甲方有下列情形之一的，乙方有权通过向本合同填写的甲方通讯地址邮寄送达《解除合同通知书》的方式单方解除本合同：</w:t>
      </w:r>
    </w:p>
    <w:p w14:paraId="3935624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1.迟延交付房屋逾</w:t>
      </w:r>
      <w:r>
        <w:rPr>
          <w:rFonts w:ascii="宋体" w:hAnsi="宋体" w:hint="eastAsia"/>
          <w:sz w:val="24"/>
          <w:u w:val="single"/>
        </w:rPr>
        <w:t xml:space="preserve">   30   </w:t>
      </w:r>
      <w:r>
        <w:rPr>
          <w:rFonts w:ascii="宋体" w:hAnsi="宋体" w:hint="eastAsia"/>
          <w:sz w:val="24"/>
        </w:rPr>
        <w:t>日的；</w:t>
      </w:r>
    </w:p>
    <w:p w14:paraId="5008D4F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2.交付的房屋严重不符合合同约定；</w:t>
      </w:r>
    </w:p>
    <w:p w14:paraId="7DDF4CB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3.故意隐瞒与订立合同有关的重要事实或者提供虚假情况影响乙方居住使用的;</w:t>
      </w:r>
    </w:p>
    <w:p w14:paraId="7A8EF6C6"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4.甲方无权出租房屋或出租房屋不符合消防、结构、环境保护等方面的安全标准和要求;</w:t>
      </w:r>
    </w:p>
    <w:p w14:paraId="599DF22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5.不承担约定的维修义务或不缴纳应当由甲方承担的各项费用，致使乙方无法正常使用房屋的； </w:t>
      </w:r>
    </w:p>
    <w:p w14:paraId="1B5FB57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6.非因乙方原因，租赁物被司法机关或者行政机关依法查封、扣押；租赁物有权属争议；租赁物具有违反法律、行政法规关于使用条件的强制性规定致使租赁物无法使用的。</w:t>
      </w:r>
    </w:p>
    <w:p w14:paraId="41C21E6E" w14:textId="77777777" w:rsidR="008B2745" w:rsidRDefault="00000000">
      <w:pPr>
        <w:adjustRightInd w:val="0"/>
        <w:snapToGrid w:val="0"/>
        <w:spacing w:line="360" w:lineRule="auto"/>
        <w:ind w:firstLineChars="236" w:firstLine="566"/>
        <w:rPr>
          <w:rFonts w:ascii="宋体" w:hAnsi="宋体" w:hint="eastAsia"/>
          <w:sz w:val="24"/>
        </w:rPr>
      </w:pPr>
      <w:r>
        <w:rPr>
          <w:rFonts w:ascii="宋体" w:hAnsi="宋体" w:hint="eastAsia"/>
          <w:sz w:val="24"/>
        </w:rPr>
        <w:t xml:space="preserve">7. </w:t>
      </w:r>
      <w:r>
        <w:rPr>
          <w:rFonts w:ascii="宋体" w:hAnsi="宋体" w:hint="eastAsia"/>
          <w:sz w:val="24"/>
          <w:u w:val="single"/>
        </w:rPr>
        <w:t xml:space="preserve">                                                           </w:t>
      </w:r>
      <w:r>
        <w:rPr>
          <w:rFonts w:ascii="宋体" w:hAnsi="宋体" w:hint="eastAsia"/>
          <w:sz w:val="24"/>
        </w:rPr>
        <w:t>。</w:t>
      </w:r>
    </w:p>
    <w:p w14:paraId="4F16274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（四）乙方有下列情形之一的，甲方有权通过向本合同填写的乙方通讯地址邮寄送达《解除合同通知书》的方式单方解除本合同，收回房屋：</w:t>
      </w:r>
    </w:p>
    <w:p w14:paraId="1FED5C9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lastRenderedPageBreak/>
        <w:t>1.欠缴租金与押金金额相抵为零元时/欠缴租</w:t>
      </w:r>
      <w:proofErr w:type="gramStart"/>
      <w:r>
        <w:rPr>
          <w:rFonts w:ascii="宋体" w:hAnsi="宋体" w:hint="eastAsia"/>
          <w:sz w:val="24"/>
        </w:rPr>
        <w:t>金达到</w:t>
      </w:r>
      <w:proofErr w:type="gramEnd"/>
      <w:r>
        <w:rPr>
          <w:rFonts w:ascii="宋体" w:hAnsi="宋体" w:hint="eastAsia"/>
          <w:sz w:val="24"/>
          <w:u w:val="single"/>
        </w:rPr>
        <w:t xml:space="preserve">    </w:t>
      </w:r>
      <w:r>
        <w:rPr>
          <w:rFonts w:ascii="宋体" w:hAnsi="宋体" w:hint="eastAsia"/>
          <w:sz w:val="24"/>
        </w:rPr>
        <w:t>元；</w:t>
      </w:r>
    </w:p>
    <w:p w14:paraId="700583C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2.擅自将房屋转租给第三人、改变房屋用途或拆改变动损坏房屋主体结构的；</w:t>
      </w:r>
    </w:p>
    <w:p w14:paraId="1E9DB70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3.利用房屋从事违法活动、损害公共利益等相关情形的；</w:t>
      </w:r>
    </w:p>
    <w:p w14:paraId="2384191C" w14:textId="77777777" w:rsidR="008B2745" w:rsidRDefault="00000000">
      <w:pPr>
        <w:spacing w:line="520" w:lineRule="exact"/>
        <w:ind w:firstLineChars="200" w:firstLine="480"/>
        <w:rPr>
          <w:rStyle w:val="ab"/>
        </w:rPr>
      </w:pPr>
      <w:r>
        <w:rPr>
          <w:rFonts w:ascii="宋体" w:hAnsi="宋体" w:hint="eastAsia"/>
          <w:sz w:val="24"/>
        </w:rPr>
        <w:t>4.实际居住人员超过合同约定且人均居住面积低于广州市住房租赁标准的；</w:t>
      </w:r>
    </w:p>
    <w:p w14:paraId="1DC4012B" w14:textId="77777777" w:rsidR="008B2745" w:rsidRDefault="00000000">
      <w:pPr>
        <w:spacing w:line="520" w:lineRule="exact"/>
        <w:ind w:firstLineChars="200" w:firstLine="480"/>
        <w:rPr>
          <w:rFonts w:ascii="宋体" w:hAnsi="宋体" w:hint="eastAsia"/>
          <w:sz w:val="24"/>
        </w:rPr>
      </w:pPr>
      <w:r>
        <w:rPr>
          <w:rStyle w:val="ab"/>
          <w:rFonts w:ascii="宋体" w:hAnsi="宋体" w:hint="eastAsia"/>
          <w:sz w:val="24"/>
        </w:rPr>
        <w:t>5.镇街有关部门检查房屋出具的房屋安全告知书、整改通知书等文书明确在租赁期间因乙方使用房屋导致安全隐患，应由乙方负责整改的，乙方不积极整改，致使甲方房屋存在安全隐患的。</w:t>
      </w:r>
    </w:p>
    <w:p w14:paraId="036D98BB" w14:textId="77777777" w:rsidR="008B2745" w:rsidRDefault="00000000">
      <w:pPr>
        <w:adjustRightInd w:val="0"/>
        <w:snapToGrid w:val="0"/>
        <w:spacing w:line="360" w:lineRule="auto"/>
        <w:ind w:firstLineChars="236" w:firstLine="566"/>
        <w:rPr>
          <w:rFonts w:ascii="宋体" w:hAnsi="宋体" w:hint="eastAsia"/>
          <w:sz w:val="24"/>
        </w:rPr>
      </w:pPr>
      <w:r>
        <w:rPr>
          <w:rFonts w:ascii="宋体" w:hAnsi="宋体" w:hint="eastAsia"/>
          <w:sz w:val="24"/>
        </w:rPr>
        <w:t xml:space="preserve">6. </w:t>
      </w:r>
      <w:r>
        <w:rPr>
          <w:rFonts w:ascii="宋体" w:hAnsi="宋体" w:hint="eastAsia"/>
          <w:sz w:val="24"/>
          <w:u w:val="single"/>
        </w:rPr>
        <w:t xml:space="preserve">                                                           </w:t>
      </w:r>
      <w:r>
        <w:rPr>
          <w:rFonts w:ascii="宋体" w:hAnsi="宋体" w:hint="eastAsia"/>
          <w:sz w:val="24"/>
        </w:rPr>
        <w:t>。</w:t>
      </w:r>
    </w:p>
    <w:p w14:paraId="1E88E3B3" w14:textId="77777777" w:rsidR="008B2745" w:rsidRDefault="008B2745">
      <w:pPr>
        <w:widowControl/>
        <w:spacing w:line="520" w:lineRule="exact"/>
        <w:ind w:firstLineChars="200" w:firstLine="480"/>
        <w:jc w:val="left"/>
        <w:rPr>
          <w:rFonts w:ascii="宋体" w:hAnsi="宋体" w:hint="eastAsia"/>
          <w:sz w:val="24"/>
        </w:rPr>
      </w:pPr>
    </w:p>
    <w:p w14:paraId="0494127D"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第十条 违约责任</w:t>
      </w:r>
    </w:p>
    <w:p w14:paraId="3F95EB5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（一）甲方迟延交付房屋，每逾期一日按照</w:t>
      </w:r>
      <w:r>
        <w:rPr>
          <w:rFonts w:ascii="宋体" w:hAnsi="宋体" w:hint="eastAsia"/>
          <w:sz w:val="24"/>
          <w:u w:val="single"/>
        </w:rPr>
        <w:t xml:space="preserve">   一个月租金的万分之五    </w:t>
      </w:r>
      <w:r>
        <w:rPr>
          <w:rFonts w:ascii="宋体" w:hAnsi="宋体" w:hint="eastAsia"/>
          <w:sz w:val="24"/>
        </w:rPr>
        <w:t>的金额向乙方支付违约金；迟延交付房屋超过</w:t>
      </w:r>
      <w:r>
        <w:rPr>
          <w:rFonts w:ascii="宋体" w:hAnsi="宋体" w:hint="eastAsia"/>
          <w:sz w:val="24"/>
          <w:u w:val="single"/>
        </w:rPr>
        <w:t xml:space="preserve">    30   </w:t>
      </w:r>
      <w:r>
        <w:rPr>
          <w:rFonts w:ascii="宋体" w:hAnsi="宋体" w:hint="eastAsia"/>
          <w:sz w:val="24"/>
        </w:rPr>
        <w:t>日，乙方有权解除合同并要求甲方按照</w:t>
      </w:r>
      <w:r>
        <w:rPr>
          <w:rFonts w:ascii="宋体" w:hAnsi="宋体" w:hint="eastAsia"/>
          <w:sz w:val="24"/>
          <w:u w:val="single"/>
        </w:rPr>
        <w:t xml:space="preserve">    一个月租金   </w:t>
      </w:r>
      <w:r>
        <w:rPr>
          <w:rFonts w:ascii="宋体" w:hAnsi="宋体" w:hint="eastAsia"/>
          <w:sz w:val="24"/>
        </w:rPr>
        <w:t>的金额支付违约金，乙方同意继续履行合同的，逾期交付房屋的违约金计至甲方完成房屋交付之日止。该违约金以</w:t>
      </w:r>
      <w:r>
        <w:rPr>
          <w:rFonts w:ascii="宋体" w:hAnsi="宋体" w:hint="eastAsia"/>
          <w:sz w:val="24"/>
          <w:u w:val="single"/>
        </w:rPr>
        <w:t xml:space="preserve">   一    </w:t>
      </w:r>
      <w:proofErr w:type="gramStart"/>
      <w:r>
        <w:rPr>
          <w:rFonts w:ascii="宋体" w:hAnsi="宋体" w:hint="eastAsia"/>
          <w:sz w:val="24"/>
        </w:rPr>
        <w:t>个</w:t>
      </w:r>
      <w:proofErr w:type="gramEnd"/>
      <w:r>
        <w:rPr>
          <w:rFonts w:ascii="宋体" w:hAnsi="宋体" w:hint="eastAsia"/>
          <w:sz w:val="24"/>
        </w:rPr>
        <w:t>月租金为上限。</w:t>
      </w:r>
    </w:p>
    <w:p w14:paraId="7571A58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（二）甲方违反合同第九条第（三）项第2、3、4、5、6点约定，乙方要求解除合同的，应当在知道或约定知道权益受损之日起</w:t>
      </w:r>
      <w:r>
        <w:rPr>
          <w:rFonts w:ascii="宋体" w:hAnsi="宋体" w:hint="eastAsia"/>
          <w:sz w:val="24"/>
          <w:u w:val="single"/>
        </w:rPr>
        <w:t xml:space="preserve">   三    </w:t>
      </w:r>
      <w:r>
        <w:rPr>
          <w:rFonts w:ascii="宋体" w:hAnsi="宋体" w:hint="eastAsia"/>
          <w:sz w:val="24"/>
        </w:rPr>
        <w:t>日内提出；合同解除的，甲方应当按照</w:t>
      </w:r>
      <w:r>
        <w:rPr>
          <w:rFonts w:ascii="宋体" w:hAnsi="宋体" w:hint="eastAsia"/>
          <w:sz w:val="24"/>
          <w:u w:val="single"/>
        </w:rPr>
        <w:t xml:space="preserve">    一个月租金       </w:t>
      </w:r>
      <w:r>
        <w:rPr>
          <w:rFonts w:ascii="宋体" w:hAnsi="宋体" w:hint="eastAsia"/>
          <w:sz w:val="24"/>
        </w:rPr>
        <w:t>金额向乙方支付违约金。</w:t>
      </w:r>
    </w:p>
    <w:p w14:paraId="23E8AFE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（三）乙方逾期支付租金，每逾期一日</w:t>
      </w:r>
      <w:proofErr w:type="gramStart"/>
      <w:r>
        <w:rPr>
          <w:rFonts w:ascii="宋体" w:hAnsi="宋体" w:hint="eastAsia"/>
          <w:sz w:val="24"/>
        </w:rPr>
        <w:t>按照的</w:t>
      </w:r>
      <w:proofErr w:type="gramEnd"/>
      <w:r>
        <w:rPr>
          <w:rFonts w:ascii="宋体" w:hAnsi="宋体" w:hint="eastAsia"/>
          <w:sz w:val="24"/>
        </w:rPr>
        <w:t>欠租金额的万分之</w:t>
      </w:r>
      <w:r>
        <w:rPr>
          <w:rFonts w:ascii="宋体" w:hAnsi="宋体" w:hint="eastAsia"/>
          <w:sz w:val="24"/>
          <w:u w:val="single"/>
        </w:rPr>
        <w:t xml:space="preserve">   五    </w:t>
      </w:r>
      <w:r>
        <w:rPr>
          <w:rFonts w:ascii="宋体" w:hAnsi="宋体" w:hint="eastAsia"/>
          <w:sz w:val="24"/>
        </w:rPr>
        <w:t>向甲方支付违约金；逾期超过</w:t>
      </w:r>
      <w:r>
        <w:rPr>
          <w:rFonts w:ascii="宋体" w:hAnsi="宋体" w:hint="eastAsia"/>
          <w:sz w:val="24"/>
          <w:u w:val="single"/>
        </w:rPr>
        <w:t xml:space="preserve">   30    </w:t>
      </w:r>
      <w:r>
        <w:rPr>
          <w:rFonts w:ascii="宋体" w:hAnsi="宋体" w:hint="eastAsia"/>
          <w:sz w:val="24"/>
        </w:rPr>
        <w:t>日的，甲方有权要求解除合同并要求按</w:t>
      </w:r>
      <w:r>
        <w:rPr>
          <w:rFonts w:ascii="宋体" w:hAnsi="宋体" w:hint="eastAsia"/>
          <w:sz w:val="24"/>
          <w:u w:val="single"/>
        </w:rPr>
        <w:t xml:space="preserve">   一    </w:t>
      </w:r>
      <w:proofErr w:type="gramStart"/>
      <w:r>
        <w:rPr>
          <w:rFonts w:ascii="宋体" w:hAnsi="宋体" w:hint="eastAsia"/>
          <w:sz w:val="24"/>
        </w:rPr>
        <w:t>个</w:t>
      </w:r>
      <w:proofErr w:type="gramEnd"/>
      <w:r>
        <w:rPr>
          <w:rFonts w:ascii="宋体" w:hAnsi="宋体" w:hint="eastAsia"/>
          <w:sz w:val="24"/>
        </w:rPr>
        <w:t>月租金标准支付违约金，甲方同意继续履行合同的，逾期付款的违约金计至乙方付清租金之日止。</w:t>
      </w:r>
    </w:p>
    <w:p w14:paraId="30B0BB56"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（四）乙方违反合同第九条第（四）项第2、3、4、5点约定，甲方有权解除合同并要求乙方按照</w:t>
      </w:r>
      <w:r>
        <w:rPr>
          <w:rFonts w:ascii="宋体" w:hAnsi="宋体" w:hint="eastAsia"/>
          <w:sz w:val="24"/>
          <w:u w:val="single"/>
        </w:rPr>
        <w:t xml:space="preserve">   一个月租金    </w:t>
      </w:r>
      <w:r>
        <w:rPr>
          <w:rFonts w:ascii="宋体" w:hAnsi="宋体" w:hint="eastAsia"/>
          <w:sz w:val="24"/>
        </w:rPr>
        <w:t>的金额支付违约金，造成甲方房屋损坏的，乙方还应承担赔偿责任。</w:t>
      </w:r>
    </w:p>
    <w:p w14:paraId="070F8F3D"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（五）除了法定、本合同约定的合同解除事由，甲方或乙方单方在本合同约定租赁</w:t>
      </w:r>
      <w:r>
        <w:rPr>
          <w:rFonts w:ascii="宋体" w:hAnsi="宋体" w:hint="eastAsia"/>
          <w:sz w:val="24"/>
        </w:rPr>
        <w:lastRenderedPageBreak/>
        <w:t>期限内提前解除本合同的，解约方应按</w:t>
      </w:r>
      <w:r>
        <w:rPr>
          <w:rFonts w:ascii="宋体" w:hAnsi="宋体" w:hint="eastAsia"/>
          <w:sz w:val="24"/>
          <w:u w:val="single"/>
        </w:rPr>
        <w:t xml:space="preserve">   一个月租金    </w:t>
      </w:r>
      <w:r>
        <w:rPr>
          <w:rFonts w:ascii="宋体" w:hAnsi="宋体" w:hint="eastAsia"/>
          <w:sz w:val="24"/>
        </w:rPr>
        <w:t>金额向守约方支付违约金。</w:t>
      </w:r>
    </w:p>
    <w:p w14:paraId="7AF6C517" w14:textId="77777777" w:rsidR="008B2745" w:rsidRDefault="008B2745">
      <w:pPr>
        <w:spacing w:line="520" w:lineRule="exact"/>
        <w:ind w:firstLineChars="200" w:firstLine="482"/>
        <w:rPr>
          <w:rFonts w:ascii="宋体" w:hAnsi="宋体" w:hint="eastAsia"/>
          <w:b/>
          <w:bCs/>
          <w:sz w:val="24"/>
        </w:rPr>
      </w:pPr>
    </w:p>
    <w:p w14:paraId="67F3EA7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第十一条 争议解决方法</w:t>
      </w:r>
    </w:p>
    <w:p w14:paraId="137661F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本合同在履行过程中发生的争议，由甲乙双方协商解决，协商不成的，可以通过下列</w:t>
      </w:r>
      <w:r>
        <w:rPr>
          <w:rFonts w:ascii="宋体" w:hAnsi="宋体" w:hint="eastAsia"/>
          <w:sz w:val="24"/>
          <w:u w:val="single"/>
        </w:rPr>
        <w:t xml:space="preserve">  第二   </w:t>
      </w:r>
      <w:r>
        <w:rPr>
          <w:rFonts w:ascii="宋体" w:hAnsi="宋体" w:hint="eastAsia"/>
          <w:sz w:val="24"/>
        </w:rPr>
        <w:t>种方式解决：</w:t>
      </w:r>
    </w:p>
    <w:p w14:paraId="3F9859C8"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（一）提交广州仲裁委员会裁决； </w:t>
      </w:r>
    </w:p>
    <w:p w14:paraId="52B9117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（二）向租赁房屋所在地的人民法院起诉。</w:t>
      </w:r>
    </w:p>
    <w:p w14:paraId="20DFEAD5" w14:textId="77777777" w:rsidR="008B2745" w:rsidRDefault="008B2745">
      <w:pPr>
        <w:widowControl/>
        <w:jc w:val="left"/>
        <w:rPr>
          <w:rFonts w:ascii="宋体" w:hAnsi="宋体" w:hint="eastAsia"/>
          <w:b/>
          <w:sz w:val="24"/>
        </w:rPr>
      </w:pPr>
    </w:p>
    <w:p w14:paraId="4940B6BC"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第十二条 房屋租赁登记备案</w:t>
      </w:r>
    </w:p>
    <w:p w14:paraId="52AF1D7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（一）甲乙双方自行签订合同后</w:t>
      </w:r>
      <w:r>
        <w:rPr>
          <w:rFonts w:ascii="宋体" w:hAnsi="宋体"/>
          <w:sz w:val="24"/>
        </w:rPr>
        <w:t>30日内，由</w:t>
      </w:r>
      <w:r>
        <w:rPr>
          <w:rFonts w:ascii="宋体" w:hAnsi="宋体"/>
          <w:sz w:val="24"/>
        </w:rPr>
        <w:sym w:font="Wingdings 2" w:char="00A3"/>
      </w:r>
      <w:r>
        <w:rPr>
          <w:rFonts w:ascii="宋体" w:hAnsi="宋体" w:hint="eastAsia"/>
          <w:sz w:val="24"/>
        </w:rPr>
        <w:t xml:space="preserve">甲方  </w:t>
      </w:r>
      <w:r>
        <w:rPr>
          <w:rFonts w:ascii="宋体" w:hAnsi="宋体" w:hint="eastAsia"/>
          <w:sz w:val="24"/>
        </w:rPr>
        <w:sym w:font="Wingdings 2" w:char="00A3"/>
      </w:r>
      <w:r>
        <w:rPr>
          <w:rFonts w:ascii="宋体" w:hAnsi="宋体" w:hint="eastAsia"/>
          <w:sz w:val="24"/>
        </w:rPr>
        <w:t>乙方  ☑双方共同办理租赁合同备案手续。</w:t>
      </w:r>
    </w:p>
    <w:p w14:paraId="230A4FE6" w14:textId="77777777" w:rsidR="008B2745" w:rsidRDefault="00000000">
      <w:pPr>
        <w:spacing w:line="520" w:lineRule="exact"/>
        <w:ind w:leftChars="114" w:left="239" w:firstLineChars="100" w:firstLine="240"/>
        <w:rPr>
          <w:rFonts w:ascii="宋体" w:hAnsi="宋体" w:hint="eastAsia"/>
          <w:sz w:val="24"/>
        </w:rPr>
      </w:pPr>
      <w:r>
        <w:rPr>
          <w:rFonts w:ascii="宋体" w:hAnsi="宋体" w:hint="eastAsia"/>
          <w:sz w:val="24"/>
        </w:rPr>
        <w:t>（二）房屋租赁经营机构出租房屋，由经营机构办理租赁合同网上备案手续。</w:t>
      </w:r>
    </w:p>
    <w:p w14:paraId="5DA7F315" w14:textId="77777777" w:rsidR="008B2745" w:rsidRDefault="00000000">
      <w:pPr>
        <w:spacing w:line="520" w:lineRule="exact"/>
        <w:ind w:leftChars="114" w:left="239" w:firstLineChars="100" w:firstLine="240"/>
        <w:rPr>
          <w:rFonts w:ascii="宋体" w:hAnsi="宋体" w:hint="eastAsia"/>
          <w:sz w:val="24"/>
        </w:rPr>
      </w:pPr>
      <w:r>
        <w:rPr>
          <w:rFonts w:ascii="宋体" w:hAnsi="宋体" w:hint="eastAsia"/>
          <w:sz w:val="24"/>
        </w:rPr>
        <w:t>（三）经房地产中介服务机构促成签订房屋租赁合同的，由房地产中介服务机构办理租赁合同网上备案手续。</w:t>
      </w:r>
    </w:p>
    <w:p w14:paraId="0F25663E" w14:textId="77777777" w:rsidR="008B2745" w:rsidRDefault="008B2745">
      <w:pPr>
        <w:spacing w:line="520" w:lineRule="exact"/>
        <w:ind w:firstLineChars="200" w:firstLine="482"/>
        <w:rPr>
          <w:rFonts w:ascii="宋体" w:hAnsi="宋体" w:hint="eastAsia"/>
          <w:b/>
          <w:sz w:val="24"/>
        </w:rPr>
      </w:pPr>
    </w:p>
    <w:p w14:paraId="28D0046F" w14:textId="77777777" w:rsidR="008B2745" w:rsidRDefault="00000000">
      <w:pPr>
        <w:spacing w:line="520" w:lineRule="exact"/>
        <w:ind w:firstLineChars="200" w:firstLine="482"/>
        <w:rPr>
          <w:rFonts w:ascii="宋体" w:hAnsi="宋体" w:hint="eastAsia"/>
          <w:sz w:val="24"/>
        </w:rPr>
      </w:pPr>
      <w:r>
        <w:rPr>
          <w:rFonts w:ascii="宋体" w:hAnsi="宋体" w:hint="eastAsia"/>
          <w:b/>
          <w:sz w:val="24"/>
        </w:rPr>
        <w:t>第十三条  双方约定其他事项</w:t>
      </w:r>
    </w:p>
    <w:p w14:paraId="4F46DAB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一、合同约定的地址对双方均具有法律约束力，并作为接受人民法院、仲裁机构邮寄相关文件、材料的地址。如地址发生变更，应在变更后3日内通知对方，否则应承担不利后果。</w:t>
      </w:r>
    </w:p>
    <w:p w14:paraId="6C4231EA" w14:textId="77777777" w:rsidR="008B2745" w:rsidRDefault="00000000">
      <w:pPr>
        <w:spacing w:line="520" w:lineRule="exact"/>
        <w:ind w:firstLineChars="200" w:firstLine="480"/>
        <w:rPr>
          <w:rFonts w:ascii="宋体" w:hAnsi="宋体" w:hint="eastAsia"/>
          <w:sz w:val="24"/>
          <w:u w:val="single"/>
        </w:rPr>
      </w:pPr>
      <w:r>
        <w:rPr>
          <w:rFonts w:ascii="宋体" w:hAnsi="宋体" w:hint="eastAsia"/>
          <w:sz w:val="24"/>
        </w:rPr>
        <w:t>二、</w:t>
      </w:r>
      <w:r>
        <w:rPr>
          <w:rFonts w:ascii="宋体" w:hAnsi="宋体" w:hint="eastAsia"/>
          <w:sz w:val="24"/>
          <w:u w:val="single"/>
        </w:rPr>
        <w:t xml:space="preserve">在本租赁房屋内发生的包括但不限于用电、用水、燃气、环境卫生、高空抛物等一切安全事故，均由乙方自行承担责任。                                          </w:t>
      </w:r>
    </w:p>
    <w:p w14:paraId="4281D31F" w14:textId="77777777" w:rsidR="008B2745" w:rsidRDefault="00000000">
      <w:pPr>
        <w:spacing w:line="520" w:lineRule="exact"/>
        <w:rPr>
          <w:rFonts w:ascii="宋体" w:hAnsi="宋体" w:hint="eastAsia"/>
          <w:sz w:val="24"/>
        </w:rPr>
      </w:pPr>
      <w:r>
        <w:rPr>
          <w:rFonts w:ascii="宋体" w:hAnsi="宋体" w:hint="eastAsia"/>
          <w:sz w:val="24"/>
          <w:u w:val="single"/>
        </w:rPr>
        <w:t xml:space="preserve">                                                                       </w:t>
      </w:r>
    </w:p>
    <w:p w14:paraId="098D2282" w14:textId="77777777" w:rsidR="008B2745" w:rsidRDefault="008B2745">
      <w:pPr>
        <w:spacing w:line="520" w:lineRule="exact"/>
        <w:rPr>
          <w:rFonts w:ascii="宋体" w:hAnsi="宋体" w:hint="eastAsia"/>
          <w:b/>
          <w:sz w:val="24"/>
        </w:rPr>
      </w:pPr>
    </w:p>
    <w:p w14:paraId="06718B5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第十四条  合同生效</w:t>
      </w:r>
    </w:p>
    <w:p w14:paraId="4CFACE8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本合同附件共</w:t>
      </w:r>
      <w:r>
        <w:rPr>
          <w:rFonts w:ascii="宋体" w:hAnsi="宋体" w:hint="eastAsia"/>
          <w:sz w:val="24"/>
          <w:u w:val="single"/>
        </w:rPr>
        <w:t xml:space="preserve">     </w:t>
      </w:r>
      <w:r>
        <w:rPr>
          <w:rFonts w:ascii="宋体" w:hAnsi="宋体" w:hint="eastAsia"/>
          <w:sz w:val="24"/>
        </w:rPr>
        <w:t>份，具体为</w:t>
      </w:r>
      <w:r>
        <w:rPr>
          <w:rFonts w:ascii="宋体" w:hAnsi="宋体" w:hint="eastAsia"/>
          <w:sz w:val="24"/>
          <w:u w:val="single"/>
        </w:rPr>
        <w:t xml:space="preserve">                                    </w:t>
      </w:r>
      <w:r>
        <w:rPr>
          <w:rFonts w:ascii="宋体" w:hAnsi="宋体" w:hint="eastAsia"/>
          <w:sz w:val="24"/>
        </w:rPr>
        <w:t>。</w:t>
      </w:r>
    </w:p>
    <w:p w14:paraId="4CD24060" w14:textId="77777777" w:rsidR="008B2745" w:rsidRDefault="00000000">
      <w:pPr>
        <w:spacing w:line="520" w:lineRule="exact"/>
        <w:ind w:firstLineChars="200" w:firstLine="480"/>
        <w:rPr>
          <w:rFonts w:ascii="宋体" w:hAnsi="宋体" w:hint="eastAsia"/>
          <w:sz w:val="24"/>
        </w:rPr>
      </w:pPr>
      <w:r>
        <w:rPr>
          <w:rFonts w:ascii="宋体" w:hAnsi="宋体" w:hint="eastAsia"/>
          <w:sz w:val="24"/>
        </w:rPr>
        <w:lastRenderedPageBreak/>
        <w:t>本合同自甲乙双方签字盖章之日起生效。本合同</w:t>
      </w:r>
      <w:bookmarkStart w:id="1" w:name="OLE_LINK5"/>
      <w:r>
        <w:rPr>
          <w:rFonts w:ascii="宋体" w:hAnsi="宋体" w:hint="eastAsia"/>
          <w:sz w:val="24"/>
        </w:rPr>
        <w:t>一式</w:t>
      </w:r>
      <w:r>
        <w:rPr>
          <w:rFonts w:ascii="宋体" w:hAnsi="宋体" w:hint="eastAsia"/>
          <w:sz w:val="24"/>
          <w:u w:val="single"/>
        </w:rPr>
        <w:t xml:space="preserve"> 叁 </w:t>
      </w:r>
      <w:r>
        <w:rPr>
          <w:rFonts w:ascii="宋体" w:hAnsi="宋体" w:hint="eastAsia"/>
          <w:sz w:val="24"/>
        </w:rPr>
        <w:t>份，其中甲方执</w:t>
      </w:r>
      <w:r>
        <w:rPr>
          <w:rFonts w:ascii="宋体" w:hAnsi="宋体" w:hint="eastAsia"/>
          <w:sz w:val="24"/>
          <w:u w:val="single"/>
        </w:rPr>
        <w:t xml:space="preserve"> 贰 </w:t>
      </w:r>
      <w:r>
        <w:rPr>
          <w:rFonts w:ascii="宋体" w:hAnsi="宋体" w:hint="eastAsia"/>
          <w:sz w:val="24"/>
        </w:rPr>
        <w:t>份，乙方执</w:t>
      </w:r>
      <w:r>
        <w:rPr>
          <w:rFonts w:ascii="宋体" w:hAnsi="宋体" w:hint="eastAsia"/>
          <w:sz w:val="24"/>
          <w:u w:val="single"/>
        </w:rPr>
        <w:t xml:space="preserve"> 壹 </w:t>
      </w:r>
      <w:r>
        <w:rPr>
          <w:rFonts w:ascii="宋体" w:hAnsi="宋体" w:hint="eastAsia"/>
          <w:sz w:val="24"/>
        </w:rPr>
        <w:t>份</w:t>
      </w:r>
      <w:bookmarkEnd w:id="1"/>
      <w:r>
        <w:rPr>
          <w:rFonts w:ascii="宋体" w:hAnsi="宋体" w:hint="eastAsia"/>
          <w:sz w:val="24"/>
        </w:rPr>
        <w:t>，均具有同等法律效力。本合同生效后，双方对合同内容的变更或补充应签订补充协议，补充协议与本合同具有同等的法律效力。</w:t>
      </w:r>
    </w:p>
    <w:p w14:paraId="38FC7E37" w14:textId="77777777" w:rsidR="008B2745" w:rsidRDefault="008B2745">
      <w:pPr>
        <w:pStyle w:val="a9"/>
        <w:ind w:firstLine="240"/>
        <w:rPr>
          <w:rFonts w:ascii="宋体" w:hAnsi="宋体" w:hint="eastAsia"/>
          <w:sz w:val="24"/>
        </w:rPr>
      </w:pPr>
    </w:p>
    <w:p w14:paraId="4982C791" w14:textId="77777777" w:rsidR="008B2745" w:rsidRDefault="00000000">
      <w:pPr>
        <w:pStyle w:val="a9"/>
        <w:ind w:firstLineChars="200" w:firstLine="480"/>
        <w:rPr>
          <w:rFonts w:ascii="宋体" w:hAnsi="宋体" w:hint="eastAsia"/>
          <w:sz w:val="24"/>
        </w:rPr>
      </w:pPr>
      <w:r>
        <w:rPr>
          <w:rFonts w:ascii="宋体" w:hAnsi="宋体" w:hint="eastAsia"/>
          <w:sz w:val="24"/>
        </w:rPr>
        <w:t>附件1：房屋租赁安全责任书</w:t>
      </w:r>
    </w:p>
    <w:p w14:paraId="392ED95F" w14:textId="77777777" w:rsidR="008B2745" w:rsidRDefault="00000000">
      <w:pPr>
        <w:pStyle w:val="a9"/>
        <w:ind w:firstLineChars="200" w:firstLine="480"/>
        <w:rPr>
          <w:rFonts w:ascii="宋体" w:hAnsi="宋体" w:hint="eastAsia"/>
          <w:sz w:val="24"/>
        </w:rPr>
      </w:pPr>
      <w:r>
        <w:rPr>
          <w:rFonts w:ascii="宋体" w:hAnsi="宋体" w:hint="eastAsia"/>
          <w:sz w:val="24"/>
        </w:rPr>
        <w:t>附件2：出租房屋平面图</w:t>
      </w:r>
    </w:p>
    <w:p w14:paraId="5555E73B" w14:textId="77777777" w:rsidR="008B2745" w:rsidRDefault="00000000">
      <w:pPr>
        <w:pStyle w:val="a9"/>
        <w:ind w:firstLineChars="200" w:firstLine="480"/>
        <w:rPr>
          <w:rFonts w:ascii="黑体" w:eastAsia="黑体" w:hAnsi="黑体" w:hint="eastAsia"/>
          <w:sz w:val="24"/>
        </w:rPr>
      </w:pPr>
      <w:r>
        <w:rPr>
          <w:rFonts w:ascii="宋体" w:hAnsi="宋体" w:hint="eastAsia"/>
          <w:sz w:val="24"/>
        </w:rPr>
        <w:t>附件3：实际居住人信息表</w:t>
      </w:r>
    </w:p>
    <w:p w14:paraId="5B94947B" w14:textId="77777777" w:rsidR="008B2745" w:rsidRDefault="00000000">
      <w:pPr>
        <w:pStyle w:val="a9"/>
        <w:ind w:firstLineChars="200" w:firstLine="480"/>
        <w:rPr>
          <w:rFonts w:ascii="宋体" w:hAnsi="宋体" w:hint="eastAsia"/>
          <w:sz w:val="24"/>
        </w:rPr>
      </w:pPr>
      <w:r>
        <w:rPr>
          <w:rFonts w:ascii="宋体" w:hAnsi="宋体" w:hint="eastAsia"/>
          <w:sz w:val="24"/>
        </w:rPr>
        <w:t>附件4：房屋交接及设备清单</w:t>
      </w:r>
    </w:p>
    <w:p w14:paraId="6E11088D" w14:textId="77777777" w:rsidR="008B2745" w:rsidRDefault="00000000">
      <w:pPr>
        <w:pStyle w:val="a9"/>
        <w:ind w:firstLineChars="200" w:firstLine="480"/>
        <w:rPr>
          <w:rFonts w:ascii="宋体" w:hAnsi="宋体" w:hint="eastAsia"/>
          <w:sz w:val="24"/>
        </w:rPr>
      </w:pPr>
      <w:r>
        <w:rPr>
          <w:rFonts w:ascii="宋体" w:hAnsi="宋体" w:hint="eastAsia"/>
          <w:sz w:val="24"/>
        </w:rPr>
        <w:t>附件5：其他相关费用明细表</w:t>
      </w:r>
    </w:p>
    <w:p w14:paraId="1E81E935" w14:textId="77777777" w:rsidR="008B2745" w:rsidRDefault="008B2745">
      <w:pPr>
        <w:pStyle w:val="a9"/>
        <w:ind w:firstLineChars="200" w:firstLine="480"/>
        <w:rPr>
          <w:rFonts w:ascii="宋体" w:hAnsi="宋体" w:hint="eastAsia"/>
          <w:sz w:val="24"/>
        </w:rPr>
      </w:pPr>
    </w:p>
    <w:p w14:paraId="78DC63F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（以下为签署页，无正文）</w:t>
      </w:r>
    </w:p>
    <w:p w14:paraId="39F36F58" w14:textId="77777777" w:rsidR="008B2745" w:rsidRDefault="008B2745">
      <w:pPr>
        <w:spacing w:line="520" w:lineRule="exact"/>
        <w:ind w:firstLineChars="200" w:firstLine="420"/>
      </w:pPr>
    </w:p>
    <w:p w14:paraId="4B03456E" w14:textId="77777777" w:rsidR="008B2745" w:rsidRDefault="008B2745">
      <w:pPr>
        <w:spacing w:line="520" w:lineRule="exact"/>
        <w:ind w:firstLineChars="200" w:firstLine="420"/>
      </w:pPr>
    </w:p>
    <w:p w14:paraId="578B6B38" w14:textId="77777777" w:rsidR="008B2745" w:rsidRDefault="00000000">
      <w:pPr>
        <w:spacing w:line="520" w:lineRule="exact"/>
        <w:rPr>
          <w:rFonts w:ascii="宋体" w:hAnsi="宋体" w:hint="eastAsia"/>
          <w:sz w:val="24"/>
        </w:rPr>
      </w:pPr>
      <w:r>
        <w:rPr>
          <w:rFonts w:ascii="宋体" w:hAnsi="宋体" w:hint="eastAsia"/>
          <w:sz w:val="24"/>
        </w:rPr>
        <w:t xml:space="preserve">出租人【甲方】（签字或盖章）：           承租人【乙方】（签字或盖章）：  </w:t>
      </w:r>
    </w:p>
    <w:p w14:paraId="1A9D3084" w14:textId="77777777" w:rsidR="008B2745" w:rsidRDefault="008B2745">
      <w:pPr>
        <w:spacing w:line="520" w:lineRule="exact"/>
        <w:rPr>
          <w:rFonts w:ascii="宋体" w:hAnsi="宋体" w:hint="eastAsia"/>
          <w:sz w:val="24"/>
        </w:rPr>
      </w:pPr>
    </w:p>
    <w:p w14:paraId="1B5B0462" w14:textId="77777777" w:rsidR="008B2745" w:rsidRDefault="008B2745">
      <w:pPr>
        <w:spacing w:line="520" w:lineRule="exact"/>
        <w:rPr>
          <w:rFonts w:ascii="宋体" w:hAnsi="宋体" w:hint="eastAsia"/>
          <w:sz w:val="24"/>
        </w:rPr>
      </w:pPr>
    </w:p>
    <w:p w14:paraId="0DC3E192" w14:textId="77777777" w:rsidR="008B2745" w:rsidRDefault="00000000">
      <w:pPr>
        <w:spacing w:line="520" w:lineRule="exact"/>
        <w:rPr>
          <w:rFonts w:ascii="宋体" w:hAnsi="宋体" w:hint="eastAsia"/>
          <w:sz w:val="24"/>
        </w:rPr>
      </w:pPr>
      <w:r>
        <w:rPr>
          <w:rFonts w:ascii="宋体" w:hAnsi="宋体" w:hint="eastAsia"/>
          <w:sz w:val="24"/>
        </w:rPr>
        <w:t>签订时间：    年    月    日             签订时间：    年    月  日</w:t>
      </w:r>
    </w:p>
    <w:p w14:paraId="2EB159D5" w14:textId="77777777" w:rsidR="008B2745" w:rsidRDefault="00000000">
      <w:pPr>
        <w:spacing w:line="520" w:lineRule="exact"/>
        <w:rPr>
          <w:rFonts w:ascii="宋体" w:hAnsi="宋体" w:hint="eastAsia"/>
          <w:sz w:val="24"/>
        </w:rPr>
      </w:pPr>
      <w:r>
        <w:rPr>
          <w:rFonts w:ascii="宋体" w:hAnsi="宋体" w:hint="eastAsia"/>
          <w:sz w:val="24"/>
        </w:rPr>
        <w:t xml:space="preserve">签订地点：                               </w:t>
      </w:r>
    </w:p>
    <w:p w14:paraId="64D01845" w14:textId="77777777" w:rsidR="008B2745" w:rsidRDefault="00000000">
      <w:pPr>
        <w:jc w:val="left"/>
        <w:rPr>
          <w:rFonts w:ascii="黑体" w:eastAsia="黑体" w:hAnsi="黑体" w:cs="黑体" w:hint="eastAsia"/>
          <w:sz w:val="32"/>
          <w:szCs w:val="32"/>
        </w:rPr>
      </w:pPr>
      <w:r>
        <w:rPr>
          <w:rFonts w:ascii="宋体" w:hAnsi="宋体"/>
          <w:sz w:val="24"/>
        </w:rPr>
        <w:br w:type="page"/>
      </w:r>
      <w:r>
        <w:rPr>
          <w:rFonts w:ascii="黑体" w:eastAsia="黑体" w:hAnsi="黑体" w:hint="eastAsia"/>
          <w:sz w:val="24"/>
        </w:rPr>
        <w:lastRenderedPageBreak/>
        <w:t>附件1：</w:t>
      </w:r>
    </w:p>
    <w:p w14:paraId="1E3FEB61" w14:textId="77777777" w:rsidR="008B2745" w:rsidRDefault="00000000">
      <w:pPr>
        <w:jc w:val="center"/>
        <w:rPr>
          <w:rFonts w:ascii="方正小标宋简体" w:eastAsia="方正小标宋简体" w:hAnsi="方正小标宋简体" w:cs="方正小标宋简体" w:hint="eastAsia"/>
          <w:sz w:val="40"/>
          <w:szCs w:val="48"/>
        </w:rPr>
      </w:pPr>
      <w:r>
        <w:rPr>
          <w:rFonts w:ascii="方正小标宋简体" w:eastAsia="方正小标宋简体" w:hAnsi="方正小标宋简体" w:cs="方正小标宋简体" w:hint="eastAsia"/>
          <w:sz w:val="40"/>
          <w:szCs w:val="48"/>
        </w:rPr>
        <w:t>房屋租赁安全责任书</w:t>
      </w:r>
    </w:p>
    <w:p w14:paraId="1535B9B0" w14:textId="77777777" w:rsidR="008B2745" w:rsidRDefault="008B2745">
      <w:pPr>
        <w:jc w:val="center"/>
        <w:rPr>
          <w:rFonts w:ascii="方正小标宋简体" w:eastAsia="方正小标宋简体" w:hAnsi="方正小标宋简体" w:cs="方正小标宋简体" w:hint="eastAsia"/>
          <w:sz w:val="40"/>
          <w:szCs w:val="48"/>
        </w:rPr>
      </w:pPr>
    </w:p>
    <w:p w14:paraId="4921596C"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甲方（房屋出租人）：广州市城壹房地产顾问有限公司</w:t>
      </w:r>
    </w:p>
    <w:p w14:paraId="1F705ED3"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乙方（房屋承租人）：</w:t>
      </w:r>
      <w:r>
        <w:rPr>
          <w:rFonts w:ascii="仿宋_GB2312" w:eastAsia="仿宋_GB2312" w:hAnsi="仿宋_GB2312" w:cs="仿宋_GB2312" w:hint="eastAsia"/>
          <w:sz w:val="28"/>
          <w:szCs w:val="28"/>
          <w:u w:val="single"/>
        </w:rPr>
        <w:t xml:space="preserve">                            </w:t>
      </w:r>
    </w:p>
    <w:p w14:paraId="34F28F48"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为了加强房屋管理，规范房屋使用秩序，明确双方的责任和义务，创造整洁、文明、安全、方便的环境，按照房屋使用“安全第一、预防为主”的原则，经双方共同协商，特签订以下安全责任书：</w:t>
      </w:r>
    </w:p>
    <w:p w14:paraId="586F93B2"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一、甲方的义务：</w:t>
      </w:r>
    </w:p>
    <w:p w14:paraId="4B820C0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（一）甲方应每季度检查房屋的使用情况，对使用房屋实施安全检查，经检查发现使用房屋存在须有乙方整改的情形时，应向乙方通知整改。</w:t>
      </w:r>
    </w:p>
    <w:p w14:paraId="57132AE6"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（二）甲方应保证出租房屋及附属设施的安全，不得私自拆除和改装房屋及影响整体结构，不得破坏房屋外貌。</w:t>
      </w:r>
    </w:p>
    <w:p w14:paraId="15619DA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（三）甲方应对房屋的安全检查负责，落实防火、防盗措施，督促和指导租赁人加强对事故隐患的整改，杜绝不安全事故的发生。</w:t>
      </w:r>
    </w:p>
    <w:p w14:paraId="5CEA29A5"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（四）甲方应协助乙方办理房屋租赁相关手续，包括外来人员的暂住登记和消防设施的配置。</w:t>
      </w:r>
    </w:p>
    <w:p w14:paraId="1E4C8333"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二、乙方的义务：</w:t>
      </w:r>
    </w:p>
    <w:p w14:paraId="7851F05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7A7E88B4"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（二）乙方应按国家有关规定配置必要的消防器材和防盗设施，做好防</w:t>
      </w:r>
      <w:r>
        <w:rPr>
          <w:rFonts w:ascii="仿宋_GB2312" w:eastAsia="仿宋_GB2312" w:hAnsi="仿宋_GB2312" w:cs="仿宋_GB2312" w:hint="eastAsia"/>
          <w:sz w:val="28"/>
          <w:szCs w:val="28"/>
        </w:rPr>
        <w:lastRenderedPageBreak/>
        <w:t>火、防盗、用电、用气的安全工作。严禁违反规定私自接、拉电线和随意加大用电负荷或改变保险装置。</w:t>
      </w:r>
    </w:p>
    <w:p w14:paraId="634F63B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（三）乙方不得擅自占用、移装共用设施、设备。乙方如需对使用房屋内的配电、供水等设备设施进行改造或变更的，必须征得甲方书面同意。</w:t>
      </w:r>
    </w:p>
    <w:p w14:paraId="77B05257"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（四）乙方应保持使用房屋及周围环境的整洁；不得产生本市允许标准外的噪音。</w:t>
      </w:r>
    </w:p>
    <w:p w14:paraId="4253DA07"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（五）严禁在使用房屋内使用和存放不符合安全标准的易燃、易爆、剧毒、放射性等危险物品；严禁高空抛物、坠物行为。</w:t>
      </w:r>
    </w:p>
    <w:p w14:paraId="25E0134A"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（六）乙方不得在使用房屋内从事经营和生产活动。</w:t>
      </w:r>
    </w:p>
    <w:p w14:paraId="2050C21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（七）乙方不得利用使用房屋内从事任何违法犯罪活动。</w:t>
      </w:r>
    </w:p>
    <w:p w14:paraId="5531EB41"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三、甲方责任：</w:t>
      </w:r>
    </w:p>
    <w:p w14:paraId="771AF7B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w:t>
      </w:r>
      <w:r>
        <w:rPr>
          <w:rFonts w:ascii="仿宋_GB2312" w:eastAsia="仿宋_GB2312" w:hAnsi="仿宋_GB2312" w:cs="仿宋_GB2312"/>
          <w:sz w:val="28"/>
          <w:szCs w:val="28"/>
        </w:rPr>
        <w:t>甲方应提供完好的房屋和附属设施</w:t>
      </w:r>
      <w:r>
        <w:rPr>
          <w:rFonts w:ascii="仿宋_GB2312" w:eastAsia="仿宋_GB2312" w:hAnsi="仿宋_GB2312" w:cs="仿宋_GB2312" w:hint="eastAsia"/>
          <w:sz w:val="28"/>
          <w:szCs w:val="28"/>
        </w:rPr>
        <w:t>。</w:t>
      </w:r>
    </w:p>
    <w:p w14:paraId="609E6F9D"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w:t>
      </w:r>
      <w:r>
        <w:rPr>
          <w:rFonts w:ascii="仿宋_GB2312" w:eastAsia="仿宋_GB2312" w:hAnsi="仿宋_GB2312" w:cs="仿宋_GB2312"/>
          <w:sz w:val="28"/>
          <w:szCs w:val="28"/>
        </w:rPr>
        <w:t>乙方入住前，向乙方交清环境、电、消防设施等要害部位注意事项。</w:t>
      </w:r>
    </w:p>
    <w:p w14:paraId="392CBA2B"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w:t>
      </w:r>
      <w:r>
        <w:rPr>
          <w:rFonts w:ascii="仿宋_GB2312" w:eastAsia="仿宋_GB2312" w:hAnsi="仿宋_GB2312" w:cs="仿宋_GB2312"/>
          <w:sz w:val="28"/>
          <w:szCs w:val="28"/>
        </w:rPr>
        <w:t>对乙方提出的安全问题，积极协助解决</w:t>
      </w:r>
      <w:r>
        <w:rPr>
          <w:rFonts w:ascii="仿宋_GB2312" w:eastAsia="仿宋_GB2312" w:hAnsi="仿宋_GB2312" w:cs="仿宋_GB2312" w:hint="eastAsia"/>
          <w:sz w:val="28"/>
          <w:szCs w:val="28"/>
        </w:rPr>
        <w:t>。</w:t>
      </w:r>
    </w:p>
    <w:p w14:paraId="03EEDF30"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四、乙方的责任：</w:t>
      </w:r>
    </w:p>
    <w:p w14:paraId="7DF4E69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（一）乙方在租房期内必须严格遵守国家法律法规和有关规定，保障使用安全。</w:t>
      </w:r>
    </w:p>
    <w:p w14:paraId="373E100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（二）乙方对家庭所有成员和来访亲朋好友，宣传教育好各项安全事项，并自行管理到位。</w:t>
      </w:r>
    </w:p>
    <w:p w14:paraId="62F8F391"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（三）乙方在发现房屋存在安全隐患时，应及时报告甲方，属甲方义务范围的由甲方负责整改。</w:t>
      </w:r>
    </w:p>
    <w:p w14:paraId="03A4EF86"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（四）乙方在租赁期间发生的一切安全事故，除不可抗力及甲方责任外，</w:t>
      </w:r>
      <w:r>
        <w:rPr>
          <w:rFonts w:ascii="仿宋_GB2312" w:eastAsia="仿宋_GB2312" w:hAnsi="仿宋_GB2312" w:cs="仿宋_GB2312" w:hint="eastAsia"/>
          <w:sz w:val="28"/>
          <w:szCs w:val="28"/>
        </w:rPr>
        <w:lastRenderedPageBreak/>
        <w:t>乙方承担全部责任。</w:t>
      </w:r>
    </w:p>
    <w:p w14:paraId="6985A618"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黑体" w:eastAsia="黑体" w:hAnsi="黑体" w:cs="黑体" w:hint="eastAsia"/>
          <w:sz w:val="28"/>
          <w:szCs w:val="28"/>
        </w:rPr>
        <w:t>五、违约责任 ：</w:t>
      </w:r>
    </w:p>
    <w:p w14:paraId="4741CC5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（一）如乙方未履行安全责任，导致自身或他人发生安全事故的，乙方应承担全部责任，并赔偿由此造成的一切损失。</w:t>
      </w:r>
    </w:p>
    <w:p w14:paraId="42484B51"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（二）如乙方在安全方面的实际行动损害到甲方的权益，甲方有权立即终止与其签订的房屋租赁合同。</w:t>
      </w:r>
    </w:p>
    <w:p w14:paraId="6A7E40FC"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六、其他：</w:t>
      </w:r>
    </w:p>
    <w:p w14:paraId="088FE63B" w14:textId="77777777" w:rsidR="008B2745" w:rsidRDefault="00000000">
      <w:pPr>
        <w:spacing w:line="560" w:lineRule="exact"/>
        <w:ind w:firstLineChars="200" w:firstLine="560"/>
        <w:rPr>
          <w:rFonts w:ascii="仿宋_GB2312" w:eastAsia="仿宋_GB2312" w:hAnsi="仿宋_GB2312" w:cs="仿宋_GB2312" w:hint="eastAsia"/>
          <w:sz w:val="28"/>
          <w:szCs w:val="28"/>
        </w:rPr>
      </w:pPr>
      <w:proofErr w:type="gramStart"/>
      <w:r>
        <w:rPr>
          <w:rFonts w:ascii="仿宋_GB2312" w:eastAsia="仿宋_GB2312" w:hAnsi="仿宋_GB2312" w:cs="仿宋_GB2312" w:hint="eastAsia"/>
          <w:sz w:val="28"/>
          <w:szCs w:val="28"/>
        </w:rPr>
        <w:t>本安全</w:t>
      </w:r>
      <w:proofErr w:type="gramEnd"/>
      <w:r>
        <w:rPr>
          <w:rFonts w:ascii="仿宋_GB2312" w:eastAsia="仿宋_GB2312" w:hAnsi="仿宋_GB2312" w:cs="仿宋_GB2312" w:hint="eastAsia"/>
          <w:sz w:val="28"/>
          <w:szCs w:val="28"/>
        </w:rPr>
        <w:t>责任书自双方签字盖章之日起生效，有效期与主合同一致。</w:t>
      </w:r>
    </w:p>
    <w:p w14:paraId="13802161" w14:textId="77777777" w:rsidR="008B2745" w:rsidRDefault="008B2745">
      <w:pPr>
        <w:spacing w:line="560" w:lineRule="exact"/>
        <w:ind w:firstLineChars="200" w:firstLine="560"/>
        <w:rPr>
          <w:rFonts w:ascii="仿宋_GB2312" w:eastAsia="仿宋_GB2312" w:hAnsi="仿宋_GB2312" w:cs="仿宋_GB2312" w:hint="eastAsia"/>
          <w:sz w:val="28"/>
          <w:szCs w:val="28"/>
        </w:rPr>
      </w:pPr>
    </w:p>
    <w:p w14:paraId="358D45B4"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甲方（签字/盖章）：广州市城壹房地产顾问有限公司</w:t>
      </w:r>
    </w:p>
    <w:p w14:paraId="07B7DE77" w14:textId="77777777" w:rsidR="008B2745" w:rsidRDefault="008B2745">
      <w:pPr>
        <w:pStyle w:val="a9"/>
        <w:ind w:firstLine="210"/>
      </w:pPr>
    </w:p>
    <w:p w14:paraId="33DE2711"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乙方（签字/盖章）：</w:t>
      </w:r>
      <w:r>
        <w:rPr>
          <w:rFonts w:ascii="仿宋_GB2312" w:eastAsia="仿宋_GB2312" w:hAnsi="仿宋_GB2312" w:cs="仿宋_GB2312" w:hint="eastAsia"/>
          <w:sz w:val="28"/>
          <w:szCs w:val="28"/>
          <w:u w:val="single"/>
        </w:rPr>
        <w:t xml:space="preserve">                            </w:t>
      </w:r>
    </w:p>
    <w:p w14:paraId="6C8D749D" w14:textId="77777777" w:rsidR="008B2745" w:rsidRDefault="008B2745">
      <w:pPr>
        <w:pStyle w:val="a9"/>
        <w:ind w:firstLine="210"/>
      </w:pPr>
    </w:p>
    <w:p w14:paraId="09BFA925"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签订日期：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18C89888" w14:textId="77777777" w:rsidR="008B2745" w:rsidRDefault="008B2745">
      <w:pPr>
        <w:widowControl/>
        <w:jc w:val="left"/>
        <w:rPr>
          <w:rFonts w:ascii="宋体" w:hAnsi="宋体" w:hint="eastAsia"/>
          <w:sz w:val="24"/>
        </w:rPr>
        <w:sectPr w:rsidR="008B2745">
          <w:headerReference w:type="default" r:id="rId12"/>
          <w:footerReference w:type="default" r:id="rId13"/>
          <w:type w:val="continuous"/>
          <w:pgSz w:w="11906" w:h="16838"/>
          <w:pgMar w:top="1814" w:right="1361" w:bottom="1701" w:left="1474" w:header="851" w:footer="1304" w:gutter="0"/>
          <w:pgNumType w:start="2"/>
          <w:cols w:space="720"/>
          <w:docGrid w:type="lines" w:linePitch="312"/>
        </w:sectPr>
      </w:pPr>
    </w:p>
    <w:p w14:paraId="629053B3" w14:textId="77777777" w:rsidR="008B2745" w:rsidRDefault="00000000">
      <w:pPr>
        <w:widowControl/>
        <w:jc w:val="left"/>
        <w:rPr>
          <w:rFonts w:ascii="黑体" w:eastAsia="黑体" w:hAnsi="黑体" w:hint="eastAsia"/>
          <w:sz w:val="24"/>
        </w:rPr>
      </w:pPr>
      <w:r>
        <w:rPr>
          <w:rFonts w:ascii="黑体" w:eastAsia="黑体" w:hAnsi="黑体" w:hint="eastAsia"/>
          <w:sz w:val="24"/>
        </w:rPr>
        <w:lastRenderedPageBreak/>
        <w:t>附件2</w:t>
      </w:r>
      <w:r>
        <w:rPr>
          <w:rFonts w:ascii="黑体" w:eastAsia="黑体" w:hAnsi="黑体"/>
          <w:sz w:val="24"/>
        </w:rPr>
        <w:t>：</w:t>
      </w:r>
      <w:bookmarkStart w:id="2" w:name="OLE_LINK1"/>
      <w:r>
        <w:rPr>
          <w:rFonts w:ascii="黑体" w:eastAsia="黑体" w:hAnsi="黑体" w:hint="eastAsia"/>
          <w:sz w:val="24"/>
        </w:rPr>
        <w:t>出租房屋平面图</w:t>
      </w:r>
      <w:bookmarkEnd w:id="2"/>
    </w:p>
    <w:p w14:paraId="55E7E001" w14:textId="5DDC256F" w:rsidR="008B2745" w:rsidRDefault="00580CE5" w:rsidP="00580CE5">
      <w:pPr>
        <w:widowControl/>
        <w:jc w:val="center"/>
        <w:rPr>
          <w:rFonts w:ascii="黑体" w:eastAsia="黑体" w:hAnsi="黑体" w:hint="eastAsia"/>
          <w:sz w:val="24"/>
        </w:rPr>
      </w:pPr>
      <w:r>
        <w:rPr>
          <w:noProof/>
        </w:rPr>
        <w:drawing>
          <wp:inline distT="0" distB="0" distL="0" distR="0" wp14:anchorId="6194FD45" wp14:editId="19A6D76E">
            <wp:extent cx="7180935" cy="5034594"/>
            <wp:effectExtent l="635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rot="5400000">
                      <a:off x="0" y="0"/>
                      <a:ext cx="7229809" cy="5068860"/>
                    </a:xfrm>
                    <a:prstGeom prst="rect">
                      <a:avLst/>
                    </a:prstGeom>
                    <a:noFill/>
                    <a:ln>
                      <a:noFill/>
                    </a:ln>
                  </pic:spPr>
                </pic:pic>
              </a:graphicData>
            </a:graphic>
          </wp:inline>
        </w:drawing>
      </w:r>
      <w:r w:rsidR="00000000">
        <w:rPr>
          <w:rFonts w:ascii="宋体" w:hAnsi="宋体"/>
          <w:sz w:val="24"/>
        </w:rPr>
        <w:br w:type="page"/>
      </w:r>
      <w:r w:rsidR="00000000">
        <w:rPr>
          <w:rFonts w:ascii="黑体" w:eastAsia="黑体" w:hAnsi="黑体" w:hint="eastAsia"/>
          <w:sz w:val="24"/>
        </w:rPr>
        <w:lastRenderedPageBreak/>
        <w:t xml:space="preserve">附件3  </w:t>
      </w:r>
      <w:bookmarkStart w:id="3" w:name="OLE_LINK2"/>
      <w:r w:rsidR="00000000">
        <w:rPr>
          <w:rFonts w:ascii="黑体" w:eastAsia="黑体" w:hAnsi="黑体" w:hint="eastAsia"/>
          <w:sz w:val="24"/>
        </w:rPr>
        <w:t>实际居住人信息表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90"/>
        <w:gridCol w:w="1350"/>
        <w:gridCol w:w="2805"/>
        <w:gridCol w:w="2041"/>
      </w:tblGrid>
      <w:tr w:rsidR="008B2745" w14:paraId="4912B1F2"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vAlign w:val="center"/>
          </w:tcPr>
          <w:p w14:paraId="3B89685F"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序号</w:t>
            </w:r>
          </w:p>
        </w:tc>
        <w:tc>
          <w:tcPr>
            <w:tcW w:w="1290" w:type="dxa"/>
            <w:tcBorders>
              <w:top w:val="single" w:sz="4" w:space="0" w:color="auto"/>
              <w:left w:val="single" w:sz="4" w:space="0" w:color="auto"/>
              <w:bottom w:val="single" w:sz="4" w:space="0" w:color="auto"/>
              <w:right w:val="single" w:sz="4" w:space="0" w:color="auto"/>
            </w:tcBorders>
            <w:vAlign w:val="center"/>
          </w:tcPr>
          <w:p w14:paraId="2175CE78"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姓名</w:t>
            </w:r>
          </w:p>
        </w:tc>
        <w:tc>
          <w:tcPr>
            <w:tcW w:w="1350" w:type="dxa"/>
            <w:tcBorders>
              <w:top w:val="single" w:sz="4" w:space="0" w:color="auto"/>
              <w:left w:val="single" w:sz="4" w:space="0" w:color="auto"/>
              <w:bottom w:val="single" w:sz="4" w:space="0" w:color="auto"/>
              <w:right w:val="single" w:sz="4" w:space="0" w:color="auto"/>
            </w:tcBorders>
            <w:vAlign w:val="center"/>
          </w:tcPr>
          <w:p w14:paraId="3F7E8FC9"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证件类型</w:t>
            </w:r>
          </w:p>
        </w:tc>
        <w:tc>
          <w:tcPr>
            <w:tcW w:w="2805" w:type="dxa"/>
            <w:tcBorders>
              <w:top w:val="single" w:sz="4" w:space="0" w:color="auto"/>
              <w:left w:val="single" w:sz="4" w:space="0" w:color="auto"/>
              <w:bottom w:val="single" w:sz="4" w:space="0" w:color="auto"/>
              <w:right w:val="single" w:sz="4" w:space="0" w:color="auto"/>
            </w:tcBorders>
            <w:vAlign w:val="center"/>
          </w:tcPr>
          <w:p w14:paraId="755EE2B7"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证号</w:t>
            </w:r>
          </w:p>
        </w:tc>
        <w:tc>
          <w:tcPr>
            <w:tcW w:w="2041" w:type="dxa"/>
            <w:tcBorders>
              <w:top w:val="single" w:sz="4" w:space="0" w:color="auto"/>
              <w:left w:val="single" w:sz="4" w:space="0" w:color="auto"/>
              <w:bottom w:val="single" w:sz="4" w:space="0" w:color="auto"/>
              <w:right w:val="single" w:sz="4" w:space="0" w:color="auto"/>
            </w:tcBorders>
            <w:vAlign w:val="center"/>
          </w:tcPr>
          <w:p w14:paraId="542C785F"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联系电话</w:t>
            </w:r>
          </w:p>
        </w:tc>
      </w:tr>
      <w:tr w:rsidR="008B2745" w14:paraId="604186BA"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6D417E28"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0491BE4B"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663DFD2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3261DC1"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18506BBA" w14:textId="77777777" w:rsidR="008B2745" w:rsidRDefault="008B2745">
            <w:pPr>
              <w:jc w:val="center"/>
              <w:rPr>
                <w:rFonts w:ascii="仿宋_GB2312" w:eastAsia="仿宋_GB2312" w:hAnsi="宋体" w:cs="宋体" w:hint="eastAsia"/>
                <w:b/>
                <w:kern w:val="0"/>
                <w:szCs w:val="21"/>
              </w:rPr>
            </w:pPr>
          </w:p>
        </w:tc>
      </w:tr>
      <w:tr w:rsidR="008B2745" w14:paraId="417EF5EB"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4CDA6456"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71481E1E"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6B84DCC"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78D7057"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81B7C5E" w14:textId="77777777" w:rsidR="008B2745" w:rsidRDefault="008B2745">
            <w:pPr>
              <w:jc w:val="center"/>
              <w:rPr>
                <w:rFonts w:ascii="仿宋_GB2312" w:eastAsia="仿宋_GB2312" w:hAnsi="宋体" w:cs="宋体" w:hint="eastAsia"/>
                <w:b/>
                <w:kern w:val="0"/>
                <w:szCs w:val="21"/>
              </w:rPr>
            </w:pPr>
          </w:p>
        </w:tc>
      </w:tr>
      <w:tr w:rsidR="008B2745" w14:paraId="52D76771"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3EAD150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110DAE61"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54E76F1E"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4D9EAE5C"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5B93DECE" w14:textId="77777777" w:rsidR="008B2745" w:rsidRDefault="008B2745">
            <w:pPr>
              <w:jc w:val="center"/>
              <w:rPr>
                <w:rFonts w:ascii="仿宋_GB2312" w:eastAsia="仿宋_GB2312" w:hAnsi="宋体" w:cs="宋体" w:hint="eastAsia"/>
                <w:b/>
                <w:kern w:val="0"/>
                <w:szCs w:val="21"/>
              </w:rPr>
            </w:pPr>
          </w:p>
        </w:tc>
      </w:tr>
      <w:tr w:rsidR="008B2745" w14:paraId="0C24A937"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2CA83564"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4C1500E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5CD0E4B4"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54E2A31C"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15983B39" w14:textId="77777777" w:rsidR="008B2745" w:rsidRDefault="008B2745">
            <w:pPr>
              <w:jc w:val="center"/>
              <w:rPr>
                <w:rFonts w:ascii="仿宋_GB2312" w:eastAsia="仿宋_GB2312" w:hAnsi="宋体" w:cs="宋体" w:hint="eastAsia"/>
                <w:b/>
                <w:kern w:val="0"/>
                <w:szCs w:val="21"/>
              </w:rPr>
            </w:pPr>
          </w:p>
        </w:tc>
      </w:tr>
      <w:tr w:rsidR="008B2745" w14:paraId="1A431965"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757C5C99"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3EF94D92"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D21BAC5"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2070484"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3244F3A0" w14:textId="77777777" w:rsidR="008B2745" w:rsidRDefault="008B2745">
            <w:pPr>
              <w:jc w:val="center"/>
              <w:rPr>
                <w:rFonts w:ascii="仿宋_GB2312" w:eastAsia="仿宋_GB2312" w:hAnsi="宋体" w:cs="宋体" w:hint="eastAsia"/>
                <w:b/>
                <w:kern w:val="0"/>
                <w:szCs w:val="21"/>
              </w:rPr>
            </w:pPr>
          </w:p>
        </w:tc>
      </w:tr>
      <w:tr w:rsidR="008B2745" w14:paraId="7FE8971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1B31EA1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4EF641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EE0262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0825089B"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0FC7D2A4" w14:textId="77777777" w:rsidR="008B2745" w:rsidRDefault="008B2745">
            <w:pPr>
              <w:jc w:val="center"/>
              <w:rPr>
                <w:rFonts w:ascii="仿宋_GB2312" w:eastAsia="仿宋_GB2312" w:hAnsi="宋体" w:cs="宋体" w:hint="eastAsia"/>
                <w:b/>
                <w:kern w:val="0"/>
                <w:szCs w:val="21"/>
              </w:rPr>
            </w:pPr>
          </w:p>
        </w:tc>
      </w:tr>
      <w:tr w:rsidR="008B2745" w14:paraId="1BDC367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18FA6D49"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5A3F4815"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8BD412B"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F79EBE9"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35C0298" w14:textId="77777777" w:rsidR="008B2745" w:rsidRDefault="008B2745">
            <w:pPr>
              <w:jc w:val="center"/>
              <w:rPr>
                <w:rFonts w:ascii="仿宋_GB2312" w:eastAsia="仿宋_GB2312" w:hAnsi="宋体" w:cs="宋体" w:hint="eastAsia"/>
                <w:b/>
                <w:kern w:val="0"/>
                <w:szCs w:val="21"/>
              </w:rPr>
            </w:pPr>
          </w:p>
        </w:tc>
      </w:tr>
      <w:tr w:rsidR="008B2745" w14:paraId="1190DCCD"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6A235F3B"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A094401"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0082D7F3"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36A322E0"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B7DBB8D" w14:textId="77777777" w:rsidR="008B2745" w:rsidRDefault="008B2745">
            <w:pPr>
              <w:jc w:val="center"/>
              <w:rPr>
                <w:rFonts w:ascii="仿宋_GB2312" w:eastAsia="仿宋_GB2312" w:hAnsi="宋体" w:cs="宋体" w:hint="eastAsia"/>
                <w:b/>
                <w:kern w:val="0"/>
                <w:szCs w:val="21"/>
              </w:rPr>
            </w:pPr>
          </w:p>
        </w:tc>
      </w:tr>
      <w:tr w:rsidR="008B2745" w14:paraId="621E088B"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7D73705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50AAECC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84ADA06"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A9AED72"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4942361" w14:textId="77777777" w:rsidR="008B2745" w:rsidRDefault="008B2745">
            <w:pPr>
              <w:jc w:val="center"/>
              <w:rPr>
                <w:rFonts w:ascii="仿宋_GB2312" w:eastAsia="仿宋_GB2312" w:hAnsi="宋体" w:cs="宋体" w:hint="eastAsia"/>
                <w:b/>
                <w:kern w:val="0"/>
                <w:szCs w:val="21"/>
              </w:rPr>
            </w:pPr>
          </w:p>
        </w:tc>
      </w:tr>
      <w:tr w:rsidR="008B2745" w14:paraId="3160300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353AA133"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2547002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2FDE0E8B"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4E0C8AE"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6E7FA169" w14:textId="77777777" w:rsidR="008B2745" w:rsidRDefault="008B2745">
            <w:pPr>
              <w:jc w:val="center"/>
              <w:rPr>
                <w:rFonts w:ascii="仿宋_GB2312" w:eastAsia="仿宋_GB2312" w:hAnsi="宋体" w:cs="宋体" w:hint="eastAsia"/>
                <w:b/>
                <w:kern w:val="0"/>
                <w:szCs w:val="21"/>
              </w:rPr>
            </w:pPr>
          </w:p>
        </w:tc>
      </w:tr>
      <w:tr w:rsidR="008B2745" w14:paraId="0E6721B2"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52206D1D"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4106DE2E"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3F867316"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23F9EDCF"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4624D75F" w14:textId="77777777" w:rsidR="008B2745" w:rsidRDefault="008B2745">
            <w:pPr>
              <w:jc w:val="center"/>
              <w:rPr>
                <w:rFonts w:ascii="仿宋_GB2312" w:eastAsia="仿宋_GB2312" w:hAnsi="宋体" w:cs="宋体" w:hint="eastAsia"/>
                <w:b/>
                <w:kern w:val="0"/>
                <w:szCs w:val="21"/>
              </w:rPr>
            </w:pPr>
          </w:p>
        </w:tc>
      </w:tr>
      <w:tr w:rsidR="008B2745" w14:paraId="4BD6D97E"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25845666"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0F34B63"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0A007F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465EFB0E"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44D21E07" w14:textId="77777777" w:rsidR="008B2745" w:rsidRDefault="008B2745">
            <w:pPr>
              <w:jc w:val="center"/>
              <w:rPr>
                <w:rFonts w:ascii="仿宋_GB2312" w:eastAsia="仿宋_GB2312" w:hAnsi="宋体" w:cs="宋体" w:hint="eastAsia"/>
                <w:b/>
                <w:kern w:val="0"/>
                <w:szCs w:val="21"/>
              </w:rPr>
            </w:pPr>
          </w:p>
        </w:tc>
      </w:tr>
    </w:tbl>
    <w:p w14:paraId="0C62A6A5" w14:textId="77777777" w:rsidR="008B2745" w:rsidRDefault="008B2745">
      <w:pPr>
        <w:widowControl/>
        <w:jc w:val="left"/>
        <w:rPr>
          <w:rFonts w:ascii="黑体" w:eastAsia="黑体" w:hAnsi="黑体" w:hint="eastAsia"/>
          <w:sz w:val="32"/>
          <w:szCs w:val="20"/>
        </w:rPr>
      </w:pPr>
    </w:p>
    <w:p w14:paraId="3F9FC2AF" w14:textId="77777777" w:rsidR="008B2745" w:rsidRDefault="00000000">
      <w:pPr>
        <w:widowControl/>
        <w:jc w:val="left"/>
        <w:rPr>
          <w:rFonts w:ascii="黑体" w:eastAsia="黑体" w:hAnsi="黑体" w:hint="eastAsia"/>
          <w:sz w:val="24"/>
          <w:szCs w:val="24"/>
        </w:rPr>
      </w:pPr>
      <w:r>
        <w:rPr>
          <w:rFonts w:ascii="黑体" w:eastAsia="黑体" w:hAnsi="黑体"/>
          <w:sz w:val="32"/>
          <w:szCs w:val="20"/>
        </w:rPr>
        <w:br w:type="page"/>
      </w:r>
      <w:r>
        <w:rPr>
          <w:rFonts w:ascii="黑体" w:eastAsia="黑体" w:hAnsi="黑体" w:hint="eastAsia"/>
          <w:sz w:val="24"/>
          <w:szCs w:val="24"/>
        </w:rPr>
        <w:lastRenderedPageBreak/>
        <w:t>附件4</w:t>
      </w:r>
      <w:r>
        <w:rPr>
          <w:rFonts w:ascii="黑体" w:eastAsia="黑体" w:hAnsi="黑体"/>
          <w:sz w:val="24"/>
          <w:szCs w:val="24"/>
        </w:rPr>
        <w:t xml:space="preserve"> </w:t>
      </w:r>
      <w:bookmarkStart w:id="4" w:name="OLE_LINK3"/>
      <w:r>
        <w:rPr>
          <w:rFonts w:ascii="黑体" w:eastAsia="黑体" w:hAnsi="黑体" w:hint="eastAsia"/>
          <w:sz w:val="24"/>
          <w:szCs w:val="24"/>
        </w:rPr>
        <w:t>房屋交接及设备清单</w:t>
      </w:r>
      <w:bookmarkEnd w:id="4"/>
    </w:p>
    <w:p w14:paraId="6EFC9CFF" w14:textId="77777777" w:rsidR="008B2745" w:rsidRDefault="008B2745">
      <w:pPr>
        <w:adjustRightInd w:val="0"/>
        <w:snapToGrid w:val="0"/>
        <w:spacing w:beforeLines="50" w:before="156" w:line="360" w:lineRule="auto"/>
        <w:ind w:firstLine="557"/>
        <w:jc w:val="center"/>
        <w:rPr>
          <w:rFonts w:ascii="Cambria" w:hAnsi="Cambria"/>
          <w:sz w:val="22"/>
        </w:rPr>
      </w:pP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2434"/>
        <w:gridCol w:w="1196"/>
        <w:gridCol w:w="1922"/>
      </w:tblGrid>
      <w:tr w:rsidR="008B2745" w14:paraId="65061EF9" w14:textId="77777777">
        <w:trPr>
          <w:cantSplit/>
          <w:trHeight w:val="601"/>
          <w:jc w:val="center"/>
        </w:trPr>
        <w:tc>
          <w:tcPr>
            <w:tcW w:w="3029" w:type="dxa"/>
            <w:tcBorders>
              <w:top w:val="single" w:sz="4" w:space="0" w:color="auto"/>
              <w:left w:val="single" w:sz="4" w:space="0" w:color="auto"/>
              <w:bottom w:val="single" w:sz="4" w:space="0" w:color="auto"/>
              <w:right w:val="single" w:sz="4" w:space="0" w:color="auto"/>
            </w:tcBorders>
          </w:tcPr>
          <w:p w14:paraId="6C1FD247"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设备、物品名称</w:t>
            </w:r>
          </w:p>
        </w:tc>
        <w:tc>
          <w:tcPr>
            <w:tcW w:w="2434" w:type="dxa"/>
            <w:tcBorders>
              <w:top w:val="single" w:sz="4" w:space="0" w:color="auto"/>
              <w:left w:val="single" w:sz="4" w:space="0" w:color="auto"/>
              <w:bottom w:val="single" w:sz="4" w:space="0" w:color="auto"/>
              <w:right w:val="single" w:sz="4" w:space="0" w:color="auto"/>
            </w:tcBorders>
          </w:tcPr>
          <w:p w14:paraId="1BD2E083"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品牌</w:t>
            </w:r>
          </w:p>
        </w:tc>
        <w:tc>
          <w:tcPr>
            <w:tcW w:w="1196" w:type="dxa"/>
            <w:tcBorders>
              <w:top w:val="single" w:sz="4" w:space="0" w:color="auto"/>
              <w:left w:val="single" w:sz="4" w:space="0" w:color="auto"/>
              <w:bottom w:val="single" w:sz="4" w:space="0" w:color="auto"/>
              <w:right w:val="single" w:sz="4" w:space="0" w:color="auto"/>
            </w:tcBorders>
          </w:tcPr>
          <w:p w14:paraId="03FBB8AB"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数量</w:t>
            </w:r>
          </w:p>
        </w:tc>
        <w:tc>
          <w:tcPr>
            <w:tcW w:w="1922" w:type="dxa"/>
            <w:tcBorders>
              <w:top w:val="single" w:sz="4" w:space="0" w:color="auto"/>
              <w:left w:val="single" w:sz="4" w:space="0" w:color="auto"/>
              <w:bottom w:val="single" w:sz="4" w:space="0" w:color="auto"/>
              <w:right w:val="single" w:sz="4" w:space="0" w:color="auto"/>
            </w:tcBorders>
          </w:tcPr>
          <w:p w14:paraId="6AE818A3"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备注</w:t>
            </w:r>
          </w:p>
        </w:tc>
      </w:tr>
      <w:tr w:rsidR="008B2745" w14:paraId="35878A7B"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36DF16B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7783A29"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4A5C0724"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478ADE86"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4ED11AAB" w14:textId="77777777">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14:paraId="2BD8555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54DECF4"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39880F07"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33B556D6"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4050DD91"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6F90489"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5A2FE39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A3C1B28"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6EEAC9E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58A14307"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7950C92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B4105C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8886B67"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248D37C5"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072F7C8E" w14:textId="77777777">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14:paraId="3D9541C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20A42A5"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EAB805D"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14687A7B"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6733E07B"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3CA0C15"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393E59D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28089F1D"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6DCCDC7F"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556D7A14"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C37C1B3"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120EC2E7"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5B57C75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51877A5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7A198DD7"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63F1319F"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3709913B"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05155091"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1DC06CC5"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bl>
    <w:p w14:paraId="41636DDC"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双方确认无异议，上述所列的房屋内设备移交乙方使用。</w:t>
      </w:r>
    </w:p>
    <w:p w14:paraId="1E7A7B66"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14:paraId="5BDCAFCD"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14:paraId="3C512AB5" w14:textId="77777777" w:rsidR="008B2745" w:rsidRDefault="00000000">
      <w:pPr>
        <w:pStyle w:val="a5"/>
        <w:spacing w:beforeLines="100" w:before="312" w:line="360" w:lineRule="auto"/>
        <w:ind w:firstLine="480"/>
        <w:rPr>
          <w:rFonts w:ascii="Times New Roman" w:hAnsi="宋体" w:hint="eastAsia"/>
          <w:color w:val="auto"/>
          <w:sz w:val="24"/>
          <w:u w:val="single"/>
        </w:rPr>
      </w:pPr>
      <w:r>
        <w:rPr>
          <w:rFonts w:ascii="Times New Roman" w:hAnsi="宋体" w:hint="eastAsia"/>
          <w:color w:val="auto"/>
          <w:sz w:val="24"/>
        </w:rPr>
        <w:t>本合同租赁期满，双方确认无异议，上述所列房屋内设备移交甲方。</w:t>
      </w:r>
    </w:p>
    <w:p w14:paraId="10E0366D"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14:paraId="0494B0D1"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14:paraId="575004C3" w14:textId="77777777" w:rsidR="008B2745" w:rsidRDefault="00000000">
      <w:pPr>
        <w:pStyle w:val="a5"/>
        <w:spacing w:line="360" w:lineRule="auto"/>
        <w:ind w:firstLineChars="0" w:firstLine="0"/>
        <w:rPr>
          <w:rFonts w:ascii="黑体" w:eastAsia="黑体" w:hAnsi="黑体" w:hint="eastAsia"/>
          <w:color w:val="auto"/>
          <w:sz w:val="24"/>
          <w:szCs w:val="24"/>
        </w:rPr>
      </w:pPr>
      <w:r>
        <w:rPr>
          <w:rFonts w:ascii="Times New Roman" w:hAnsi="宋体"/>
          <w:sz w:val="24"/>
        </w:rPr>
        <w:br w:type="page"/>
      </w:r>
      <w:r>
        <w:rPr>
          <w:rFonts w:ascii="黑体" w:eastAsia="黑体" w:hAnsi="黑体" w:hint="eastAsia"/>
          <w:sz w:val="24"/>
          <w:szCs w:val="24"/>
        </w:rPr>
        <w:lastRenderedPageBreak/>
        <w:t>附</w:t>
      </w:r>
      <w:r>
        <w:rPr>
          <w:rFonts w:ascii="黑体" w:eastAsia="黑体" w:hAnsi="黑体" w:hint="eastAsia"/>
          <w:color w:val="auto"/>
          <w:sz w:val="24"/>
          <w:szCs w:val="24"/>
        </w:rPr>
        <w:t>件5</w:t>
      </w:r>
      <w:r>
        <w:rPr>
          <w:rFonts w:ascii="黑体" w:eastAsia="黑体" w:hAnsi="黑体"/>
          <w:sz w:val="24"/>
          <w:szCs w:val="24"/>
        </w:rPr>
        <w:t xml:space="preserve"> </w:t>
      </w:r>
      <w:bookmarkStart w:id="5" w:name="OLE_LINK4"/>
      <w:r>
        <w:rPr>
          <w:rFonts w:ascii="黑体" w:eastAsia="黑体" w:hAnsi="黑体" w:hint="eastAsia"/>
          <w:sz w:val="24"/>
          <w:szCs w:val="24"/>
        </w:rPr>
        <w:t>其他相关费用明细表</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731"/>
        <w:gridCol w:w="1763"/>
        <w:gridCol w:w="1628"/>
        <w:gridCol w:w="1946"/>
      </w:tblGrid>
      <w:tr w:rsidR="008B2745" w14:paraId="4C268F0B" w14:textId="77777777">
        <w:trPr>
          <w:cantSplit/>
          <w:trHeight w:val="589"/>
          <w:jc w:val="center"/>
        </w:trPr>
        <w:tc>
          <w:tcPr>
            <w:tcW w:w="1643" w:type="dxa"/>
            <w:tcBorders>
              <w:top w:val="single" w:sz="4" w:space="0" w:color="auto"/>
              <w:left w:val="single" w:sz="4" w:space="0" w:color="auto"/>
              <w:bottom w:val="single" w:sz="4" w:space="0" w:color="auto"/>
              <w:right w:val="single" w:sz="4" w:space="0" w:color="auto"/>
            </w:tcBorders>
            <w:vAlign w:val="center"/>
          </w:tcPr>
          <w:p w14:paraId="33D38794"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项目</w:t>
            </w:r>
          </w:p>
        </w:tc>
        <w:tc>
          <w:tcPr>
            <w:tcW w:w="1731" w:type="dxa"/>
            <w:tcBorders>
              <w:top w:val="single" w:sz="4" w:space="0" w:color="auto"/>
              <w:left w:val="single" w:sz="4" w:space="0" w:color="auto"/>
              <w:bottom w:val="single" w:sz="4" w:space="0" w:color="auto"/>
              <w:right w:val="single" w:sz="4" w:space="0" w:color="auto"/>
            </w:tcBorders>
            <w:vAlign w:val="center"/>
          </w:tcPr>
          <w:p w14:paraId="55051154"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单位</w:t>
            </w:r>
          </w:p>
        </w:tc>
        <w:tc>
          <w:tcPr>
            <w:tcW w:w="1763" w:type="dxa"/>
            <w:tcBorders>
              <w:top w:val="single" w:sz="4" w:space="0" w:color="auto"/>
              <w:left w:val="single" w:sz="4" w:space="0" w:color="auto"/>
              <w:bottom w:val="single" w:sz="4" w:space="0" w:color="auto"/>
              <w:right w:val="single" w:sz="4" w:space="0" w:color="auto"/>
            </w:tcBorders>
            <w:vAlign w:val="center"/>
          </w:tcPr>
          <w:p w14:paraId="3E76B82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单价（元）</w:t>
            </w:r>
          </w:p>
        </w:tc>
        <w:tc>
          <w:tcPr>
            <w:tcW w:w="1628" w:type="dxa"/>
            <w:tcBorders>
              <w:top w:val="single" w:sz="4" w:space="0" w:color="auto"/>
              <w:left w:val="single" w:sz="4" w:space="0" w:color="auto"/>
              <w:bottom w:val="single" w:sz="4" w:space="0" w:color="auto"/>
              <w:right w:val="single" w:sz="4" w:space="0" w:color="auto"/>
            </w:tcBorders>
            <w:vAlign w:val="center"/>
          </w:tcPr>
          <w:p w14:paraId="6B848F6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起计时间</w:t>
            </w:r>
          </w:p>
        </w:tc>
        <w:tc>
          <w:tcPr>
            <w:tcW w:w="1946" w:type="dxa"/>
            <w:tcBorders>
              <w:top w:val="single" w:sz="4" w:space="0" w:color="auto"/>
              <w:left w:val="single" w:sz="4" w:space="0" w:color="auto"/>
              <w:bottom w:val="single" w:sz="4" w:space="0" w:color="auto"/>
              <w:right w:val="double" w:sz="4" w:space="0" w:color="auto"/>
            </w:tcBorders>
            <w:vAlign w:val="center"/>
          </w:tcPr>
          <w:p w14:paraId="577F5D2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起计底数</w:t>
            </w:r>
          </w:p>
        </w:tc>
      </w:tr>
      <w:tr w:rsidR="008B2745" w14:paraId="312E32A7"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E4A70F5"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水及污水费</w:t>
            </w:r>
          </w:p>
        </w:tc>
        <w:tc>
          <w:tcPr>
            <w:tcW w:w="1731" w:type="dxa"/>
            <w:tcBorders>
              <w:top w:val="single" w:sz="4" w:space="0" w:color="auto"/>
              <w:left w:val="single" w:sz="4" w:space="0" w:color="auto"/>
              <w:bottom w:val="single" w:sz="4" w:space="0" w:color="auto"/>
              <w:right w:val="single" w:sz="4" w:space="0" w:color="auto"/>
            </w:tcBorders>
            <w:vAlign w:val="center"/>
          </w:tcPr>
          <w:p w14:paraId="08DC70A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立方米</w:t>
            </w:r>
          </w:p>
        </w:tc>
        <w:tc>
          <w:tcPr>
            <w:tcW w:w="1763" w:type="dxa"/>
            <w:tcBorders>
              <w:top w:val="single" w:sz="4" w:space="0" w:color="auto"/>
              <w:left w:val="single" w:sz="4" w:space="0" w:color="auto"/>
              <w:bottom w:val="single" w:sz="4" w:space="0" w:color="auto"/>
              <w:right w:val="single" w:sz="4" w:space="0" w:color="auto"/>
            </w:tcBorders>
            <w:vAlign w:val="center"/>
          </w:tcPr>
          <w:p w14:paraId="0BDA5DB6"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按自来水公司</w:t>
            </w:r>
          </w:p>
          <w:p w14:paraId="5349B495"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4DA18B13" w14:textId="77777777" w:rsidR="008B2745" w:rsidRDefault="008B2745">
            <w:pPr>
              <w:jc w:val="center"/>
              <w:rPr>
                <w:rFonts w:ascii="仿宋_GB2312" w:eastAsia="仿宋_GB2312" w:hAnsi="宋体" w:cs="宋体" w:hint="eastAsia"/>
                <w:bCs/>
                <w:sz w:val="24"/>
                <w:szCs w:val="24"/>
                <w:lang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496134AA" w14:textId="77777777" w:rsidR="008B2745" w:rsidRDefault="008B2745">
            <w:pPr>
              <w:jc w:val="center"/>
              <w:rPr>
                <w:rFonts w:ascii="仿宋_GB2312" w:eastAsia="仿宋_GB2312" w:hAnsi="宋体" w:cs="宋体" w:hint="eastAsia"/>
                <w:bCs/>
                <w:sz w:val="24"/>
                <w:szCs w:val="24"/>
                <w:lang w:bidi="en-US"/>
              </w:rPr>
            </w:pPr>
          </w:p>
        </w:tc>
      </w:tr>
      <w:tr w:rsidR="008B2745" w14:paraId="19585F09"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545A02C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电费</w:t>
            </w:r>
          </w:p>
        </w:tc>
        <w:tc>
          <w:tcPr>
            <w:tcW w:w="1731" w:type="dxa"/>
            <w:tcBorders>
              <w:top w:val="single" w:sz="4" w:space="0" w:color="auto"/>
              <w:left w:val="single" w:sz="4" w:space="0" w:color="auto"/>
              <w:bottom w:val="single" w:sz="4" w:space="0" w:color="auto"/>
              <w:right w:val="single" w:sz="4" w:space="0" w:color="auto"/>
            </w:tcBorders>
            <w:vAlign w:val="center"/>
          </w:tcPr>
          <w:p w14:paraId="1C29DC39"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度</w:t>
            </w:r>
          </w:p>
        </w:tc>
        <w:tc>
          <w:tcPr>
            <w:tcW w:w="1763" w:type="dxa"/>
            <w:tcBorders>
              <w:top w:val="single" w:sz="4" w:space="0" w:color="auto"/>
              <w:left w:val="single" w:sz="4" w:space="0" w:color="auto"/>
              <w:bottom w:val="single" w:sz="4" w:space="0" w:color="auto"/>
              <w:right w:val="single" w:sz="4" w:space="0" w:color="auto"/>
            </w:tcBorders>
            <w:vAlign w:val="center"/>
          </w:tcPr>
          <w:p w14:paraId="0CF22C36"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按供电局</w:t>
            </w:r>
          </w:p>
          <w:p w14:paraId="4196BB41"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4E9A89D3"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9A63BFF" w14:textId="77777777" w:rsidR="008B2745" w:rsidRDefault="008B2745">
            <w:pPr>
              <w:jc w:val="center"/>
              <w:rPr>
                <w:rFonts w:ascii="仿宋_GB2312" w:eastAsia="仿宋_GB2312" w:hAnsi="宋体" w:cs="宋体" w:hint="eastAsia"/>
                <w:bCs/>
                <w:sz w:val="24"/>
                <w:szCs w:val="24"/>
                <w:lang w:eastAsia="en-US" w:bidi="en-US"/>
              </w:rPr>
            </w:pPr>
          </w:p>
        </w:tc>
      </w:tr>
      <w:tr w:rsidR="008B2745" w14:paraId="0F05CCB7" w14:textId="77777777">
        <w:trPr>
          <w:cantSplit/>
          <w:trHeight w:val="360"/>
          <w:jc w:val="center"/>
        </w:trPr>
        <w:tc>
          <w:tcPr>
            <w:tcW w:w="1643" w:type="dxa"/>
            <w:tcBorders>
              <w:top w:val="single" w:sz="4" w:space="0" w:color="auto"/>
              <w:left w:val="single" w:sz="4" w:space="0" w:color="auto"/>
              <w:bottom w:val="single" w:sz="4" w:space="0" w:color="auto"/>
              <w:right w:val="single" w:sz="4" w:space="0" w:color="auto"/>
            </w:tcBorders>
            <w:vAlign w:val="center"/>
          </w:tcPr>
          <w:p w14:paraId="6E4294FD"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燃气费</w:t>
            </w:r>
          </w:p>
        </w:tc>
        <w:tc>
          <w:tcPr>
            <w:tcW w:w="1731" w:type="dxa"/>
            <w:tcBorders>
              <w:top w:val="single" w:sz="4" w:space="0" w:color="auto"/>
              <w:left w:val="single" w:sz="4" w:space="0" w:color="auto"/>
              <w:bottom w:val="single" w:sz="4" w:space="0" w:color="auto"/>
              <w:right w:val="single" w:sz="4" w:space="0" w:color="auto"/>
            </w:tcBorders>
            <w:vAlign w:val="center"/>
          </w:tcPr>
          <w:p w14:paraId="0B5A9B02"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立方米</w:t>
            </w:r>
          </w:p>
        </w:tc>
        <w:tc>
          <w:tcPr>
            <w:tcW w:w="1763" w:type="dxa"/>
            <w:tcBorders>
              <w:top w:val="single" w:sz="4" w:space="0" w:color="auto"/>
              <w:left w:val="single" w:sz="4" w:space="0" w:color="auto"/>
              <w:bottom w:val="single" w:sz="4" w:space="0" w:color="auto"/>
              <w:right w:val="single" w:sz="4" w:space="0" w:color="auto"/>
            </w:tcBorders>
            <w:vAlign w:val="center"/>
          </w:tcPr>
          <w:p w14:paraId="2DF96130"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按燃气公司</w:t>
            </w:r>
          </w:p>
          <w:p w14:paraId="53123086"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7BDC6675"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1539847" w14:textId="77777777" w:rsidR="008B2745" w:rsidRDefault="008B2745">
            <w:pPr>
              <w:jc w:val="center"/>
              <w:rPr>
                <w:rFonts w:ascii="仿宋_GB2312" w:eastAsia="仿宋_GB2312" w:hAnsi="宋体" w:cs="宋体" w:hint="eastAsia"/>
                <w:bCs/>
                <w:sz w:val="24"/>
                <w:szCs w:val="24"/>
                <w:lang w:eastAsia="en-US" w:bidi="en-US"/>
              </w:rPr>
            </w:pPr>
          </w:p>
        </w:tc>
      </w:tr>
      <w:tr w:rsidR="008B2745" w14:paraId="70F1F561"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6C8B31B0"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卫生/垃圾费</w:t>
            </w:r>
          </w:p>
        </w:tc>
        <w:tc>
          <w:tcPr>
            <w:tcW w:w="1731" w:type="dxa"/>
            <w:tcBorders>
              <w:top w:val="single" w:sz="4" w:space="0" w:color="auto"/>
              <w:left w:val="single" w:sz="4" w:space="0" w:color="auto"/>
              <w:bottom w:val="single" w:sz="4" w:space="0" w:color="auto"/>
              <w:right w:val="single" w:sz="4" w:space="0" w:color="auto"/>
            </w:tcBorders>
            <w:vAlign w:val="center"/>
          </w:tcPr>
          <w:p w14:paraId="32FE2965"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5B86D64A"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按环卫部门</w:t>
            </w:r>
          </w:p>
          <w:p w14:paraId="5ED7C37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1672FD0F"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462E4D7" w14:textId="77777777" w:rsidR="008B2745" w:rsidRDefault="008B2745">
            <w:pPr>
              <w:jc w:val="center"/>
              <w:rPr>
                <w:rFonts w:ascii="仿宋_GB2312" w:eastAsia="仿宋_GB2312" w:hAnsi="宋体" w:cs="宋体" w:hint="eastAsia"/>
                <w:bCs/>
                <w:sz w:val="24"/>
                <w:szCs w:val="24"/>
                <w:lang w:eastAsia="en-US" w:bidi="en-US"/>
              </w:rPr>
            </w:pPr>
          </w:p>
        </w:tc>
      </w:tr>
      <w:tr w:rsidR="008B2745" w14:paraId="17B3BCB3"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0D5F6BF3"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收视费</w:t>
            </w:r>
          </w:p>
        </w:tc>
        <w:tc>
          <w:tcPr>
            <w:tcW w:w="1731" w:type="dxa"/>
            <w:tcBorders>
              <w:top w:val="single" w:sz="4" w:space="0" w:color="auto"/>
              <w:left w:val="single" w:sz="4" w:space="0" w:color="auto"/>
              <w:bottom w:val="single" w:sz="4" w:space="0" w:color="auto"/>
              <w:right w:val="single" w:sz="4" w:space="0" w:color="auto"/>
            </w:tcBorders>
            <w:vAlign w:val="center"/>
          </w:tcPr>
          <w:p w14:paraId="20BCF75C"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户</w:t>
            </w:r>
          </w:p>
        </w:tc>
        <w:tc>
          <w:tcPr>
            <w:tcW w:w="1763" w:type="dxa"/>
            <w:tcBorders>
              <w:top w:val="single" w:sz="4" w:space="0" w:color="auto"/>
              <w:left w:val="single" w:sz="4" w:space="0" w:color="auto"/>
              <w:bottom w:val="single" w:sz="4" w:space="0" w:color="auto"/>
              <w:right w:val="single" w:sz="4" w:space="0" w:color="auto"/>
            </w:tcBorders>
            <w:vAlign w:val="center"/>
          </w:tcPr>
          <w:p w14:paraId="0C6A531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6602B547"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0F164C6" w14:textId="77777777" w:rsidR="008B2745" w:rsidRDefault="008B2745">
            <w:pPr>
              <w:jc w:val="center"/>
              <w:rPr>
                <w:rFonts w:ascii="仿宋_GB2312" w:eastAsia="仿宋_GB2312" w:hAnsi="宋体" w:cs="宋体" w:hint="eastAsia"/>
                <w:bCs/>
                <w:sz w:val="24"/>
                <w:szCs w:val="24"/>
                <w:lang w:eastAsia="en-US" w:bidi="en-US"/>
              </w:rPr>
            </w:pPr>
          </w:p>
        </w:tc>
      </w:tr>
      <w:tr w:rsidR="008B2745" w14:paraId="3139208E" w14:textId="77777777">
        <w:trPr>
          <w:cantSplit/>
          <w:trHeight w:val="360"/>
          <w:jc w:val="center"/>
        </w:trPr>
        <w:tc>
          <w:tcPr>
            <w:tcW w:w="1643" w:type="dxa"/>
            <w:tcBorders>
              <w:top w:val="single" w:sz="4" w:space="0" w:color="auto"/>
              <w:left w:val="single" w:sz="4" w:space="0" w:color="auto"/>
              <w:bottom w:val="single" w:sz="4" w:space="0" w:color="auto"/>
              <w:right w:val="single" w:sz="4" w:space="0" w:color="auto"/>
            </w:tcBorders>
            <w:vAlign w:val="center"/>
          </w:tcPr>
          <w:p w14:paraId="655ADE6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上网费</w:t>
            </w:r>
          </w:p>
        </w:tc>
        <w:tc>
          <w:tcPr>
            <w:tcW w:w="1731" w:type="dxa"/>
            <w:tcBorders>
              <w:top w:val="single" w:sz="4" w:space="0" w:color="auto"/>
              <w:left w:val="single" w:sz="4" w:space="0" w:color="auto"/>
              <w:bottom w:val="single" w:sz="4" w:space="0" w:color="auto"/>
              <w:right w:val="single" w:sz="4" w:space="0" w:color="auto"/>
            </w:tcBorders>
            <w:vAlign w:val="center"/>
          </w:tcPr>
          <w:p w14:paraId="6A137BF8"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0887D5C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5E20F05C"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30B1D4B0" w14:textId="77777777" w:rsidR="008B2745" w:rsidRDefault="008B2745">
            <w:pPr>
              <w:jc w:val="center"/>
              <w:rPr>
                <w:rFonts w:ascii="仿宋_GB2312" w:eastAsia="仿宋_GB2312" w:hAnsi="宋体" w:cs="宋体" w:hint="eastAsia"/>
                <w:bCs/>
                <w:sz w:val="24"/>
                <w:szCs w:val="24"/>
                <w:lang w:eastAsia="en-US" w:bidi="en-US"/>
              </w:rPr>
            </w:pPr>
          </w:p>
        </w:tc>
      </w:tr>
      <w:tr w:rsidR="008B2745" w14:paraId="2AAE54A6"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7A2BF66"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电话费</w:t>
            </w:r>
          </w:p>
        </w:tc>
        <w:tc>
          <w:tcPr>
            <w:tcW w:w="1731" w:type="dxa"/>
            <w:tcBorders>
              <w:top w:val="single" w:sz="4" w:space="0" w:color="auto"/>
              <w:left w:val="single" w:sz="4" w:space="0" w:color="auto"/>
              <w:bottom w:val="single" w:sz="4" w:space="0" w:color="auto"/>
              <w:right w:val="single" w:sz="4" w:space="0" w:color="auto"/>
            </w:tcBorders>
            <w:vAlign w:val="center"/>
          </w:tcPr>
          <w:p w14:paraId="3995A7C3"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3D51B97C"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03459521"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F76C69E" w14:textId="77777777" w:rsidR="008B2745" w:rsidRDefault="008B2745">
            <w:pPr>
              <w:jc w:val="center"/>
              <w:rPr>
                <w:rFonts w:ascii="仿宋_GB2312" w:eastAsia="仿宋_GB2312" w:hAnsi="宋体" w:cs="宋体" w:hint="eastAsia"/>
                <w:bCs/>
                <w:sz w:val="24"/>
                <w:szCs w:val="24"/>
                <w:lang w:eastAsia="en-US" w:bidi="en-US"/>
              </w:rPr>
            </w:pPr>
          </w:p>
        </w:tc>
      </w:tr>
      <w:tr w:rsidR="008B2745" w14:paraId="3AC17E63"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CF22617" w14:textId="77777777" w:rsidR="008B2745" w:rsidRDefault="00000000">
            <w:pPr>
              <w:jc w:val="center"/>
              <w:rPr>
                <w:rFonts w:ascii="仿宋_GB2312" w:eastAsia="仿宋_GB2312" w:hAnsi="宋体" w:cs="宋体" w:hint="eastAsia"/>
                <w:bCs/>
                <w:sz w:val="24"/>
                <w:szCs w:val="24"/>
                <w:lang w:eastAsia="en-US" w:bidi="en-US"/>
              </w:rPr>
            </w:pPr>
            <w:proofErr w:type="gramStart"/>
            <w:r>
              <w:rPr>
                <w:rFonts w:ascii="仿宋_GB2312" w:eastAsia="仿宋_GB2312" w:hAnsi="宋体" w:cs="宋体" w:hint="eastAsia"/>
                <w:bCs/>
                <w:sz w:val="24"/>
                <w:szCs w:val="24"/>
              </w:rPr>
              <w:t>车位费</w:t>
            </w:r>
            <w:proofErr w:type="gramEnd"/>
          </w:p>
        </w:tc>
        <w:tc>
          <w:tcPr>
            <w:tcW w:w="1731" w:type="dxa"/>
            <w:tcBorders>
              <w:top w:val="single" w:sz="4" w:space="0" w:color="auto"/>
              <w:left w:val="single" w:sz="4" w:space="0" w:color="auto"/>
              <w:bottom w:val="single" w:sz="4" w:space="0" w:color="auto"/>
              <w:right w:val="single" w:sz="4" w:space="0" w:color="auto"/>
            </w:tcBorders>
            <w:vAlign w:val="center"/>
          </w:tcPr>
          <w:p w14:paraId="70AC2CA0"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1838E219"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不提供</w:t>
            </w:r>
          </w:p>
        </w:tc>
        <w:tc>
          <w:tcPr>
            <w:tcW w:w="1628" w:type="dxa"/>
            <w:tcBorders>
              <w:top w:val="single" w:sz="4" w:space="0" w:color="auto"/>
              <w:left w:val="single" w:sz="4" w:space="0" w:color="auto"/>
              <w:bottom w:val="single" w:sz="4" w:space="0" w:color="auto"/>
              <w:right w:val="single" w:sz="4" w:space="0" w:color="auto"/>
            </w:tcBorders>
            <w:vAlign w:val="center"/>
          </w:tcPr>
          <w:p w14:paraId="5946A92E"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06D52A39" w14:textId="77777777" w:rsidR="008B2745" w:rsidRDefault="008B2745">
            <w:pPr>
              <w:jc w:val="center"/>
              <w:rPr>
                <w:rFonts w:ascii="仿宋_GB2312" w:eastAsia="仿宋_GB2312" w:hAnsi="宋体" w:cs="宋体" w:hint="eastAsia"/>
                <w:bCs/>
                <w:sz w:val="24"/>
                <w:szCs w:val="24"/>
                <w:lang w:eastAsia="en-US" w:bidi="en-US"/>
              </w:rPr>
            </w:pPr>
          </w:p>
        </w:tc>
      </w:tr>
      <w:tr w:rsidR="008B2745" w14:paraId="2357B921"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2C1A5FDA" w14:textId="77777777" w:rsidR="008B2745" w:rsidRDefault="00000000">
            <w:pPr>
              <w:jc w:val="center"/>
              <w:rPr>
                <w:rFonts w:ascii="仿宋_GB2312" w:eastAsia="仿宋_GB2312" w:hAnsi="宋体" w:cs="宋体" w:hint="eastAsia"/>
                <w:bCs/>
                <w:sz w:val="24"/>
                <w:szCs w:val="24"/>
                <w:lang w:eastAsia="en-US" w:bidi="en-US"/>
              </w:rPr>
            </w:pPr>
            <w:proofErr w:type="gramStart"/>
            <w:r>
              <w:rPr>
                <w:rFonts w:ascii="仿宋_GB2312" w:eastAsia="仿宋_GB2312" w:hAnsi="宋体" w:cs="宋体" w:hint="eastAsia"/>
                <w:bCs/>
                <w:sz w:val="24"/>
                <w:szCs w:val="24"/>
              </w:rPr>
              <w:t>物业费</w:t>
            </w:r>
            <w:proofErr w:type="gramEnd"/>
          </w:p>
        </w:tc>
        <w:tc>
          <w:tcPr>
            <w:tcW w:w="1731" w:type="dxa"/>
            <w:tcBorders>
              <w:top w:val="single" w:sz="4" w:space="0" w:color="auto"/>
              <w:left w:val="single" w:sz="4" w:space="0" w:color="auto"/>
              <w:bottom w:val="single" w:sz="4" w:space="0" w:color="auto"/>
              <w:right w:val="single" w:sz="4" w:space="0" w:color="auto"/>
            </w:tcBorders>
            <w:vAlign w:val="center"/>
          </w:tcPr>
          <w:p w14:paraId="0ADBF76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平方米</w:t>
            </w:r>
          </w:p>
        </w:tc>
        <w:tc>
          <w:tcPr>
            <w:tcW w:w="1763" w:type="dxa"/>
            <w:tcBorders>
              <w:top w:val="single" w:sz="4" w:space="0" w:color="auto"/>
              <w:left w:val="single" w:sz="4" w:space="0" w:color="auto"/>
              <w:bottom w:val="single" w:sz="4" w:space="0" w:color="auto"/>
              <w:right w:val="single" w:sz="4" w:space="0" w:color="auto"/>
            </w:tcBorders>
            <w:vAlign w:val="center"/>
          </w:tcPr>
          <w:p w14:paraId="33AEEFA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暂无</w:t>
            </w:r>
          </w:p>
        </w:tc>
        <w:tc>
          <w:tcPr>
            <w:tcW w:w="1628" w:type="dxa"/>
            <w:tcBorders>
              <w:top w:val="single" w:sz="4" w:space="0" w:color="auto"/>
              <w:left w:val="single" w:sz="4" w:space="0" w:color="auto"/>
              <w:bottom w:val="single" w:sz="4" w:space="0" w:color="auto"/>
              <w:right w:val="single" w:sz="4" w:space="0" w:color="auto"/>
            </w:tcBorders>
            <w:vAlign w:val="center"/>
          </w:tcPr>
          <w:p w14:paraId="592CAD36"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21FDDEC4" w14:textId="77777777" w:rsidR="008B2745" w:rsidRDefault="008B2745">
            <w:pPr>
              <w:jc w:val="center"/>
              <w:rPr>
                <w:rFonts w:ascii="仿宋_GB2312" w:eastAsia="仿宋_GB2312" w:hAnsi="宋体" w:cs="宋体" w:hint="eastAsia"/>
                <w:bCs/>
                <w:sz w:val="24"/>
                <w:szCs w:val="24"/>
                <w:lang w:eastAsia="en-US" w:bidi="en-US"/>
              </w:rPr>
            </w:pPr>
          </w:p>
        </w:tc>
      </w:tr>
      <w:tr w:rsidR="008B2745" w14:paraId="65A0595E"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765FC1B" w14:textId="77777777" w:rsidR="008B2745" w:rsidRDefault="008B2745">
            <w:pPr>
              <w:jc w:val="center"/>
              <w:rPr>
                <w:rFonts w:ascii="仿宋_GB2312" w:eastAsia="仿宋_GB2312" w:hAnsi="宋体" w:cs="宋体" w:hint="eastAsia"/>
                <w:bCs/>
                <w:sz w:val="24"/>
                <w:szCs w:val="24"/>
                <w:lang w:eastAsia="en-US" w:bidi="en-US"/>
              </w:rPr>
            </w:pPr>
          </w:p>
        </w:tc>
        <w:tc>
          <w:tcPr>
            <w:tcW w:w="1731" w:type="dxa"/>
            <w:tcBorders>
              <w:top w:val="single" w:sz="4" w:space="0" w:color="auto"/>
              <w:left w:val="single" w:sz="4" w:space="0" w:color="auto"/>
              <w:bottom w:val="single" w:sz="4" w:space="0" w:color="auto"/>
              <w:right w:val="single" w:sz="4" w:space="0" w:color="auto"/>
            </w:tcBorders>
            <w:vAlign w:val="center"/>
          </w:tcPr>
          <w:p w14:paraId="1E857ED6" w14:textId="77777777" w:rsidR="008B2745" w:rsidRDefault="008B2745">
            <w:pPr>
              <w:spacing w:line="360" w:lineRule="auto"/>
              <w:jc w:val="center"/>
              <w:rPr>
                <w:rFonts w:ascii="仿宋_GB2312" w:eastAsia="仿宋_GB2312" w:hAnsi="宋体" w:cs="宋体" w:hint="eastAsia"/>
                <w:bCs/>
                <w:sz w:val="24"/>
                <w:szCs w:val="24"/>
                <w:lang w:eastAsia="en-US" w:bidi="en-US"/>
              </w:rPr>
            </w:pPr>
          </w:p>
        </w:tc>
        <w:tc>
          <w:tcPr>
            <w:tcW w:w="1763" w:type="dxa"/>
            <w:tcBorders>
              <w:top w:val="single" w:sz="4" w:space="0" w:color="auto"/>
              <w:left w:val="single" w:sz="4" w:space="0" w:color="auto"/>
              <w:bottom w:val="single" w:sz="4" w:space="0" w:color="auto"/>
              <w:right w:val="single" w:sz="4" w:space="0" w:color="auto"/>
            </w:tcBorders>
            <w:vAlign w:val="center"/>
          </w:tcPr>
          <w:p w14:paraId="025FA84B" w14:textId="77777777" w:rsidR="008B2745" w:rsidRDefault="008B2745">
            <w:pPr>
              <w:jc w:val="center"/>
              <w:rPr>
                <w:rFonts w:ascii="仿宋_GB2312" w:eastAsia="仿宋_GB2312" w:hAnsi="宋体" w:cs="宋体" w:hint="eastAsia"/>
                <w:bCs/>
                <w:sz w:val="24"/>
                <w:szCs w:val="24"/>
                <w:lang w:eastAsia="en-US" w:bidi="en-US"/>
              </w:rPr>
            </w:pPr>
          </w:p>
        </w:tc>
        <w:tc>
          <w:tcPr>
            <w:tcW w:w="1628" w:type="dxa"/>
            <w:tcBorders>
              <w:top w:val="single" w:sz="4" w:space="0" w:color="auto"/>
              <w:left w:val="single" w:sz="4" w:space="0" w:color="auto"/>
              <w:bottom w:val="single" w:sz="4" w:space="0" w:color="auto"/>
              <w:right w:val="single" w:sz="4" w:space="0" w:color="auto"/>
            </w:tcBorders>
            <w:vAlign w:val="center"/>
          </w:tcPr>
          <w:p w14:paraId="2AC802D7"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621B16C" w14:textId="77777777" w:rsidR="008B2745" w:rsidRDefault="008B2745">
            <w:pPr>
              <w:jc w:val="center"/>
              <w:rPr>
                <w:rFonts w:ascii="仿宋_GB2312" w:eastAsia="仿宋_GB2312" w:hAnsi="宋体" w:cs="宋体" w:hint="eastAsia"/>
                <w:bCs/>
                <w:sz w:val="24"/>
                <w:szCs w:val="24"/>
                <w:lang w:eastAsia="en-US" w:bidi="en-US"/>
              </w:rPr>
            </w:pPr>
          </w:p>
        </w:tc>
      </w:tr>
      <w:tr w:rsidR="008B2745" w14:paraId="52613D72" w14:textId="77777777">
        <w:trPr>
          <w:cantSplit/>
          <w:trHeight w:val="2196"/>
          <w:jc w:val="center"/>
        </w:trPr>
        <w:tc>
          <w:tcPr>
            <w:tcW w:w="8711" w:type="dxa"/>
            <w:gridSpan w:val="5"/>
            <w:tcBorders>
              <w:top w:val="single" w:sz="4" w:space="0" w:color="auto"/>
              <w:left w:val="single" w:sz="4" w:space="0" w:color="auto"/>
              <w:bottom w:val="single" w:sz="4" w:space="0" w:color="auto"/>
              <w:right w:val="double" w:sz="4" w:space="0" w:color="auto"/>
            </w:tcBorders>
            <w:vAlign w:val="center"/>
          </w:tcPr>
          <w:p w14:paraId="539162E2" w14:textId="77777777" w:rsidR="008B2745" w:rsidRDefault="00000000">
            <w:pPr>
              <w:jc w:val="left"/>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备注：</w:t>
            </w:r>
          </w:p>
          <w:p w14:paraId="0B8B5BFC" w14:textId="77777777" w:rsidR="008B2745" w:rsidRDefault="00000000">
            <w:pPr>
              <w:numPr>
                <w:ilvl w:val="0"/>
                <w:numId w:val="2"/>
              </w:numPr>
              <w:jc w:val="left"/>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承租人如需使用有线电视、电话、宽带上网等暂未开通的服务，由承租人自行报装并承担安装及使用费。</w:t>
            </w:r>
          </w:p>
          <w:p w14:paraId="7C548AE4" w14:textId="77777777" w:rsidR="008B2745" w:rsidRDefault="00000000">
            <w:pPr>
              <w:numPr>
                <w:ilvl w:val="0"/>
                <w:numId w:val="2"/>
              </w:numP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本租赁房屋暂无</w:t>
            </w:r>
            <w:proofErr w:type="gramStart"/>
            <w:r>
              <w:rPr>
                <w:rFonts w:ascii="仿宋_GB2312" w:eastAsia="仿宋_GB2312" w:hAnsi="宋体" w:cs="宋体" w:hint="eastAsia"/>
                <w:bCs/>
                <w:sz w:val="24"/>
                <w:szCs w:val="24"/>
                <w:lang w:bidi="en-US"/>
              </w:rPr>
              <w:t>固定月</w:t>
            </w:r>
            <w:proofErr w:type="gramEnd"/>
            <w:r>
              <w:rPr>
                <w:rFonts w:ascii="仿宋_GB2312" w:eastAsia="仿宋_GB2312" w:hAnsi="宋体" w:cs="宋体" w:hint="eastAsia"/>
                <w:bCs/>
                <w:sz w:val="24"/>
                <w:szCs w:val="24"/>
                <w:lang w:bidi="en-US"/>
              </w:rPr>
              <w:t>物业管理费，但会产生由整栋楼业主分摊的各项楼梯清洁费、洗水池费、大门及监控维护费、排污清理费等因物业管理而产生的费用，该类费用全部由承租人缴纳。</w:t>
            </w:r>
          </w:p>
        </w:tc>
      </w:tr>
    </w:tbl>
    <w:p w14:paraId="777F188D" w14:textId="77777777" w:rsidR="008B2745" w:rsidRDefault="008B2745"/>
    <w:p w14:paraId="61DDC6C4" w14:textId="77777777" w:rsidR="008B2745" w:rsidRDefault="008B2745">
      <w:pPr>
        <w:pStyle w:val="2"/>
        <w:ind w:firstLine="0"/>
        <w:rPr>
          <w:rFonts w:hint="eastAsia"/>
        </w:rPr>
      </w:pPr>
    </w:p>
    <w:p w14:paraId="141F3CA0" w14:textId="77777777" w:rsidR="008B2745" w:rsidRDefault="008B2745">
      <w:pPr>
        <w:widowControl/>
        <w:spacing w:line="520" w:lineRule="exact"/>
        <w:ind w:firstLineChars="200" w:firstLine="480"/>
        <w:jc w:val="left"/>
        <w:rPr>
          <w:rFonts w:ascii="仿宋_GB2312" w:eastAsia="仿宋_GB2312" w:hAnsi="仿宋_GB2312" w:cs="仿宋_GB2312" w:hint="eastAsia"/>
          <w:sz w:val="24"/>
          <w:szCs w:val="20"/>
        </w:rPr>
      </w:pPr>
    </w:p>
    <w:p w14:paraId="0D657D6D" w14:textId="77777777" w:rsidR="008B2745" w:rsidRDefault="008B2745">
      <w:pPr>
        <w:rPr>
          <w:rFonts w:ascii="黑体" w:eastAsia="黑体" w:hAnsi="黑体" w:cs="黑体" w:hint="eastAsia"/>
          <w:sz w:val="32"/>
          <w:szCs w:val="32"/>
        </w:rPr>
      </w:pPr>
    </w:p>
    <w:p w14:paraId="09897406" w14:textId="77777777" w:rsidR="008B2745" w:rsidRDefault="008B2745"/>
    <w:p w14:paraId="7934D135" w14:textId="77777777" w:rsidR="008B2745" w:rsidRDefault="008B2745"/>
    <w:sectPr w:rsidR="008B2745">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6DC8" w14:textId="77777777" w:rsidR="00FC58B0" w:rsidRDefault="00FC58B0">
      <w:r>
        <w:separator/>
      </w:r>
    </w:p>
  </w:endnote>
  <w:endnote w:type="continuationSeparator" w:id="0">
    <w:p w14:paraId="731F8C43" w14:textId="77777777" w:rsidR="00FC58B0" w:rsidRDefault="00FC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ongti SC">
    <w:altName w:val="微软雅黑"/>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0E52" w14:textId="77777777" w:rsidR="008B2745" w:rsidRDefault="008B274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73E1" w14:textId="77777777" w:rsidR="008B2745" w:rsidRDefault="008B2745">
    <w:pPr>
      <w:pStyle w:val="a6"/>
    </w:pPr>
  </w:p>
  <w:p w14:paraId="28DC20E8" w14:textId="77777777" w:rsidR="008B2745" w:rsidRDefault="008B27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4CB" w14:textId="77777777" w:rsidR="008B2745" w:rsidRDefault="008B2745">
    <w:pPr>
      <w:pStyle w:val="a6"/>
      <w:ind w:right="360" w:firstLine="360"/>
    </w:pPr>
  </w:p>
  <w:p w14:paraId="1EB6A4C9" w14:textId="77777777" w:rsidR="008B2745" w:rsidRDefault="008B2745">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77F6" w14:textId="77777777" w:rsidR="008B2745" w:rsidRDefault="008B2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6BBD" w14:textId="77777777" w:rsidR="00FC58B0" w:rsidRDefault="00FC58B0">
      <w:r>
        <w:separator/>
      </w:r>
    </w:p>
  </w:footnote>
  <w:footnote w:type="continuationSeparator" w:id="0">
    <w:p w14:paraId="2F026E0C" w14:textId="77777777" w:rsidR="00FC58B0" w:rsidRDefault="00FC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DCFD" w14:textId="77777777" w:rsidR="008B2745" w:rsidRDefault="00000000">
    <w:pPr>
      <w:pStyle w:val="a7"/>
      <w:pBdr>
        <w:bottom w:val="none" w:sz="0" w:space="1" w:color="auto"/>
      </w:pBdr>
      <w:jc w:val="both"/>
      <w:rPr>
        <w:sz w:val="22"/>
        <w:szCs w:val="22"/>
      </w:rPr>
    </w:pPr>
    <w:r>
      <w:rPr>
        <w:rFonts w:hint="eastAsia"/>
        <w:sz w:val="24"/>
        <w:szCs w:val="24"/>
      </w:rPr>
      <w:t xml:space="preserve"> </w:t>
    </w:r>
    <w:r>
      <w:rPr>
        <w:rFonts w:hint="eastAsia"/>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FE7" w14:textId="77777777" w:rsidR="008B2745" w:rsidRDefault="00000000">
    <w:pPr>
      <w:pStyle w:val="a7"/>
      <w:pBdr>
        <w:bottom w:val="none" w:sz="0" w:space="1" w:color="auto"/>
      </w:pBdr>
      <w:tabs>
        <w:tab w:val="left" w:pos="1705"/>
      </w:tabs>
      <w:jc w:val="left"/>
    </w:pPr>
    <w:r>
      <w:rPr>
        <w:rFonts w:hint="eastAsia"/>
      </w:rPr>
      <w:tab/>
      <w:t xml:space="preserve">                                            </w:t>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1F52" w14:textId="77777777" w:rsidR="008B2745" w:rsidRDefault="00000000">
    <w:pPr>
      <w:pStyle w:val="a7"/>
      <w:pBdr>
        <w:bottom w:val="none" w:sz="0" w:space="1" w:color="auto"/>
      </w:pBdr>
      <w:jc w:val="both"/>
      <w:rPr>
        <w:sz w:val="22"/>
        <w:szCs w:val="22"/>
      </w:rPr>
    </w:pPr>
    <w:r>
      <w:rPr>
        <w:rFonts w:hint="eastAsia"/>
        <w:sz w:val="24"/>
        <w:szCs w:val="24"/>
      </w:rPr>
      <w:t xml:space="preserve"> </w:t>
    </w:r>
    <w:r>
      <w:rPr>
        <w:rFonts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A659F"/>
    <w:multiLevelType w:val="singleLevel"/>
    <w:tmpl w:val="FDFA659F"/>
    <w:lvl w:ilvl="0">
      <w:start w:val="5"/>
      <w:numFmt w:val="chineseCounting"/>
      <w:suff w:val="nothing"/>
      <w:lvlText w:val="（%1）"/>
      <w:lvlJc w:val="left"/>
      <w:rPr>
        <w:rFonts w:hint="eastAsia"/>
      </w:rPr>
    </w:lvl>
  </w:abstractNum>
  <w:abstractNum w:abstractNumId="1" w15:restartNumberingAfterBreak="0">
    <w:nsid w:val="1D951D35"/>
    <w:multiLevelType w:val="multilevel"/>
    <w:tmpl w:val="1D951D3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3794351">
    <w:abstractNumId w:val="0"/>
  </w:num>
  <w:num w:numId="2" w16cid:durableId="7275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FiYzM4ZTM2ZmIzMTdlM2FiNDhmODI4MzQ5ZDlmYmUifQ=="/>
  </w:docVars>
  <w:rsids>
    <w:rsidRoot w:val="214F3CD8"/>
    <w:rsid w:val="00073421"/>
    <w:rsid w:val="000F07CE"/>
    <w:rsid w:val="00212624"/>
    <w:rsid w:val="003D6A1A"/>
    <w:rsid w:val="003D768E"/>
    <w:rsid w:val="00580CE5"/>
    <w:rsid w:val="00595850"/>
    <w:rsid w:val="00693FD2"/>
    <w:rsid w:val="00761CF7"/>
    <w:rsid w:val="00772C56"/>
    <w:rsid w:val="007D304B"/>
    <w:rsid w:val="008B2745"/>
    <w:rsid w:val="008E57DA"/>
    <w:rsid w:val="00996B8E"/>
    <w:rsid w:val="009C6AE1"/>
    <w:rsid w:val="00AA086B"/>
    <w:rsid w:val="00C96629"/>
    <w:rsid w:val="00D904BE"/>
    <w:rsid w:val="00FC58B0"/>
    <w:rsid w:val="00FF6C2F"/>
    <w:rsid w:val="02167E41"/>
    <w:rsid w:val="045D79B7"/>
    <w:rsid w:val="05D53D21"/>
    <w:rsid w:val="0C0C1426"/>
    <w:rsid w:val="0EC465C7"/>
    <w:rsid w:val="0F726C44"/>
    <w:rsid w:val="10084F21"/>
    <w:rsid w:val="17421EA9"/>
    <w:rsid w:val="19BD78CE"/>
    <w:rsid w:val="1AF30046"/>
    <w:rsid w:val="1D992CC6"/>
    <w:rsid w:val="214F3CD8"/>
    <w:rsid w:val="2A922F77"/>
    <w:rsid w:val="2C134701"/>
    <w:rsid w:val="34DA6CFF"/>
    <w:rsid w:val="353269A3"/>
    <w:rsid w:val="35E13E2F"/>
    <w:rsid w:val="37631B9F"/>
    <w:rsid w:val="39E7763C"/>
    <w:rsid w:val="3D724A2B"/>
    <w:rsid w:val="427A6B56"/>
    <w:rsid w:val="43F64BF1"/>
    <w:rsid w:val="49360373"/>
    <w:rsid w:val="49B764FC"/>
    <w:rsid w:val="4CC53D58"/>
    <w:rsid w:val="51994FB2"/>
    <w:rsid w:val="564715B7"/>
    <w:rsid w:val="586F7246"/>
    <w:rsid w:val="5B71109C"/>
    <w:rsid w:val="615831AF"/>
    <w:rsid w:val="64F75901"/>
    <w:rsid w:val="672553E8"/>
    <w:rsid w:val="6AC871D2"/>
    <w:rsid w:val="704805D0"/>
    <w:rsid w:val="71192D42"/>
    <w:rsid w:val="715E421E"/>
    <w:rsid w:val="74F636CF"/>
    <w:rsid w:val="77C8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ACFF7"/>
  <w15:docId w15:val="{90800B31-132C-4E51-BF27-B78EA900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snapToGrid w:val="0"/>
      <w:spacing w:beforeLines="50"/>
      <w:ind w:firstLine="420"/>
      <w:contextualSpacing/>
    </w:pPr>
    <w:rPr>
      <w:rFonts w:ascii="Times New Roman" w:eastAsia="仿宋_GB2312" w:hAnsi="Times New Roman"/>
      <w:sz w:val="28"/>
      <w:szCs w:val="20"/>
    </w:r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widowControl/>
      <w:adjustRightInd w:val="0"/>
      <w:snapToGrid w:val="0"/>
      <w:spacing w:after="200" w:line="336" w:lineRule="auto"/>
      <w:ind w:firstLineChars="200" w:firstLine="420"/>
      <w:jc w:val="left"/>
    </w:pPr>
    <w:rPr>
      <w:rFonts w:ascii="宋体" w:hAnsi="Times New Roman"/>
      <w:color w:val="000000"/>
      <w:szCs w:val="20"/>
    </w:rPr>
  </w:style>
  <w:style w:type="paragraph" w:styleId="2">
    <w:name w:val="Body Text Indent 2"/>
    <w:basedOn w:val="a"/>
    <w:next w:val="a"/>
    <w:qFormat/>
    <w:pPr>
      <w:adjustRightInd w:val="0"/>
      <w:snapToGrid w:val="0"/>
      <w:spacing w:line="336" w:lineRule="auto"/>
      <w:ind w:firstLine="471"/>
    </w:pPr>
    <w:rPr>
      <w:rFonts w:ascii="宋体" w:hAnsi="宋体"/>
    </w:rPr>
  </w:style>
  <w:style w:type="paragraph" w:styleId="a6">
    <w:name w:val="footer"/>
    <w:basedOn w:val="a"/>
    <w:uiPriority w:val="99"/>
    <w:unhideWhenUsed/>
    <w:qFormat/>
    <w:pPr>
      <w:tabs>
        <w:tab w:val="center" w:pos="4153"/>
        <w:tab w:val="right" w:pos="8306"/>
      </w:tabs>
      <w:snapToGrid w:val="0"/>
      <w:jc w:val="left"/>
    </w:pPr>
    <w:rPr>
      <w:kern w:val="0"/>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Body Text First Indent"/>
    <w:basedOn w:val="a4"/>
    <w:uiPriority w:val="99"/>
    <w:unhideWhenUsed/>
    <w:qFormat/>
    <w:pPr>
      <w:ind w:firstLineChars="1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paragraph" w:styleId="ac">
    <w:name w:val="Revision"/>
    <w:hidden/>
    <w:uiPriority w:val="99"/>
    <w:unhideWhenUsed/>
    <w:rsid w:val="00693FD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付堉芳</dc:creator>
  <cp:lastModifiedBy>蔡重飞</cp:lastModifiedBy>
  <cp:revision>8</cp:revision>
  <cp:lastPrinted>2025-05-19T03:12:00Z</cp:lastPrinted>
  <dcterms:created xsi:type="dcterms:W3CDTF">2026-01-30T08:18:00Z</dcterms:created>
  <dcterms:modified xsi:type="dcterms:W3CDTF">2026-03-05T09:54:00Z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D606D31C1AF54B43BD3DD97184B22078_13</vt:lpwstr>
  </property>
  <property fmtid="{D5CDD505-2E9C-101B-9397-08002B2CF9AE}" pid="4" name="KSOTemplateDocerSaveRecord">
    <vt:lpwstr>eyJoZGlkIjoiMzhiOTJmYTlhMGE0OTg2MTI1OTUzNTc3OGU3ZGZhNmQiLCJ1c2VySWQiOiIyMTEwNDMwMjQifQ==</vt:lpwstr>
  </property>
</Properties>
</file>